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4A0" w:firstRow="1" w:lastRow="0" w:firstColumn="1" w:lastColumn="0" w:noHBand="0" w:noVBand="1"/>
      </w:tblPr>
      <w:tblGrid>
        <w:gridCol w:w="3085"/>
        <w:gridCol w:w="6047"/>
      </w:tblGrid>
      <w:tr w:rsidR="007F7C1D" w:rsidRPr="00323E45" w:rsidTr="00C97B5E">
        <w:trPr>
          <w:cantSplit/>
        </w:trPr>
        <w:tc>
          <w:tcPr>
            <w:tcW w:w="3085" w:type="dxa"/>
            <w:tcBorders>
              <w:top w:val="single" w:sz="4" w:space="0" w:color="000000"/>
              <w:left w:val="single" w:sz="4" w:space="0" w:color="000000"/>
              <w:bottom w:val="single" w:sz="4" w:space="0" w:color="000000"/>
            </w:tcBorders>
            <w:shd w:val="clear" w:color="auto" w:fill="FFD966"/>
          </w:tcPr>
          <w:p w:rsidR="007F7C1D" w:rsidRPr="003F33E9" w:rsidRDefault="007F7C1D" w:rsidP="00C97B5E">
            <w:pPr>
              <w:snapToGrid w:val="0"/>
              <w:spacing w:after="0" w:line="240" w:lineRule="auto"/>
              <w:jc w:val="both"/>
              <w:rPr>
                <w:rFonts w:ascii="Times New Roman" w:eastAsia="Times New Roman" w:hAnsi="Times New Roman"/>
                <w:b/>
                <w:bCs/>
                <w:i/>
                <w:iCs/>
                <w:sz w:val="24"/>
                <w:szCs w:val="24"/>
                <w:lang w:bidi="en-US"/>
              </w:rPr>
            </w:pPr>
            <w:r w:rsidRPr="003F33E9">
              <w:rPr>
                <w:rFonts w:ascii="Times New Roman" w:eastAsia="Times New Roman" w:hAnsi="Times New Roman"/>
                <w:b/>
                <w:bCs/>
                <w:i/>
                <w:iCs/>
                <w:color w:val="FF0000"/>
                <w:sz w:val="24"/>
                <w:szCs w:val="24"/>
                <w:lang w:val="en-US" w:bidi="en-US"/>
              </w:rPr>
              <w:br w:type="page"/>
            </w:r>
            <w:proofErr w:type="spellStart"/>
            <w:r w:rsidRPr="003F33E9">
              <w:rPr>
                <w:rFonts w:ascii="Times New Roman" w:eastAsia="Times New Roman" w:hAnsi="Times New Roman"/>
                <w:b/>
                <w:bCs/>
                <w:i/>
                <w:iCs/>
                <w:sz w:val="24"/>
                <w:szCs w:val="24"/>
                <w:lang w:bidi="en-US"/>
              </w:rPr>
              <w:t>Discipline</w:t>
            </w:r>
            <w:proofErr w:type="spellEnd"/>
            <w:r w:rsidRPr="003F33E9">
              <w:rPr>
                <w:rFonts w:ascii="Times New Roman" w:eastAsia="Times New Roman" w:hAnsi="Times New Roman"/>
                <w:b/>
                <w:bCs/>
                <w:i/>
                <w:iCs/>
                <w:sz w:val="24"/>
                <w:szCs w:val="24"/>
                <w:lang w:bidi="en-US"/>
              </w:rPr>
              <w:t xml:space="preserve"> </w:t>
            </w:r>
            <w:proofErr w:type="spellStart"/>
            <w:r w:rsidRPr="003F33E9">
              <w:rPr>
                <w:rFonts w:ascii="Times New Roman" w:eastAsia="Times New Roman" w:hAnsi="Times New Roman"/>
                <w:b/>
                <w:bCs/>
                <w:i/>
                <w:iCs/>
                <w:sz w:val="24"/>
                <w:szCs w:val="24"/>
                <w:lang w:bidi="en-US"/>
              </w:rPr>
              <w:t>designation</w:t>
            </w:r>
            <w:proofErr w:type="spellEnd"/>
          </w:p>
        </w:tc>
        <w:tc>
          <w:tcPr>
            <w:tcW w:w="6047" w:type="dxa"/>
            <w:tcBorders>
              <w:top w:val="single" w:sz="4" w:space="0" w:color="000000"/>
              <w:left w:val="single" w:sz="4" w:space="0" w:color="000000"/>
              <w:bottom w:val="single" w:sz="4" w:space="0" w:color="000000"/>
              <w:right w:val="single" w:sz="4" w:space="0" w:color="000000"/>
            </w:tcBorders>
            <w:shd w:val="clear" w:color="auto" w:fill="FFD966"/>
            <w:vAlign w:val="center"/>
          </w:tcPr>
          <w:p w:rsidR="007F7C1D" w:rsidRPr="003F33E9" w:rsidRDefault="007F7C1D" w:rsidP="00C97B5E">
            <w:pPr>
              <w:spacing w:after="0" w:line="240" w:lineRule="auto"/>
              <w:jc w:val="center"/>
              <w:rPr>
                <w:rFonts w:ascii="Times New Roman" w:eastAsia="Times New Roman" w:hAnsi="Times New Roman"/>
                <w:b/>
                <w:bCs/>
                <w:sz w:val="24"/>
                <w:szCs w:val="24"/>
                <w:lang w:val="uz-Latn-UZ" w:eastAsia="ru-RU"/>
              </w:rPr>
            </w:pPr>
            <w:bookmarkStart w:id="0" w:name="_Hlk175906563"/>
            <w:r w:rsidRPr="003F33E9">
              <w:rPr>
                <w:rFonts w:ascii="Times New Roman" w:eastAsia="Times New Roman" w:hAnsi="Times New Roman"/>
                <w:b/>
                <w:bCs/>
                <w:sz w:val="24"/>
                <w:szCs w:val="24"/>
                <w:lang w:val="uz-Latn-UZ" w:eastAsia="ru-RU"/>
              </w:rPr>
              <w:t xml:space="preserve">Physico-chemical methods of </w:t>
            </w:r>
            <w:r w:rsidRPr="003F33E9">
              <w:rPr>
                <w:rFonts w:ascii="Times New Roman" w:eastAsia="Times New Roman" w:hAnsi="Times New Roman"/>
                <w:b/>
                <w:bCs/>
                <w:sz w:val="24"/>
                <w:szCs w:val="24"/>
                <w:lang w:val="en-US" w:eastAsia="ru-RU"/>
              </w:rPr>
              <w:t xml:space="preserve">analysis </w:t>
            </w:r>
          </w:p>
          <w:bookmarkEnd w:id="0"/>
          <w:p w:rsidR="007F7C1D" w:rsidRPr="003F33E9" w:rsidRDefault="007F7C1D" w:rsidP="00C97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bCs/>
                <w:i/>
                <w:iCs/>
                <w:sz w:val="24"/>
                <w:szCs w:val="24"/>
                <w:lang w:val="en-US" w:bidi="en-US"/>
              </w:rPr>
            </w:pPr>
          </w:p>
        </w:tc>
      </w:tr>
      <w:tr w:rsidR="007F7C1D" w:rsidRPr="00323E45" w:rsidTr="00C97B5E">
        <w:trPr>
          <w:cantSplit/>
        </w:trPr>
        <w:tc>
          <w:tcPr>
            <w:tcW w:w="3085" w:type="dxa"/>
            <w:tcBorders>
              <w:top w:val="single" w:sz="4" w:space="0" w:color="000000"/>
              <w:left w:val="single" w:sz="4" w:space="0" w:color="000000"/>
              <w:bottom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sz w:val="24"/>
                <w:szCs w:val="24"/>
                <w:lang w:val="en-US"/>
              </w:rPr>
            </w:pPr>
            <w:r w:rsidRPr="003F33E9">
              <w:rPr>
                <w:rFonts w:ascii="Times New Roman" w:eastAsia="Times New Roman" w:hAnsi="Times New Roman"/>
                <w:sz w:val="24"/>
                <w:szCs w:val="24"/>
                <w:lang w:val="en-US" w:bidi="en-US"/>
              </w:rPr>
              <w:t>Semester(s) in which the discipline is taught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i/>
                <w:sz w:val="24"/>
                <w:szCs w:val="24"/>
                <w:lang w:val="en-US"/>
              </w:rPr>
            </w:pPr>
            <w:r w:rsidRPr="003F33E9">
              <w:rPr>
                <w:rFonts w:ascii="Times New Roman" w:hAnsi="Times New Roman"/>
                <w:i/>
                <w:sz w:val="24"/>
                <w:szCs w:val="24"/>
                <w:lang w:val="en-US"/>
              </w:rPr>
              <w:t>3</w:t>
            </w:r>
          </w:p>
        </w:tc>
      </w:tr>
      <w:tr w:rsidR="007F7C1D" w:rsidRPr="00637031" w:rsidTr="00C97B5E">
        <w:trPr>
          <w:cantSplit/>
        </w:trPr>
        <w:tc>
          <w:tcPr>
            <w:tcW w:w="3085" w:type="dxa"/>
            <w:tcBorders>
              <w:top w:val="single" w:sz="4" w:space="0" w:color="000000"/>
              <w:left w:val="single" w:sz="4" w:space="0" w:color="000000"/>
              <w:bottom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sz w:val="24"/>
                <w:szCs w:val="24"/>
              </w:rPr>
            </w:pPr>
            <w:proofErr w:type="spellStart"/>
            <w:r w:rsidRPr="003F33E9">
              <w:rPr>
                <w:rFonts w:ascii="Times New Roman" w:eastAsia="Times New Roman" w:hAnsi="Times New Roman"/>
                <w:sz w:val="24"/>
                <w:szCs w:val="24"/>
                <w:lang w:bidi="en-US"/>
              </w:rPr>
              <w:t>Teacher</w:t>
            </w:r>
            <w:proofErr w:type="spellEnd"/>
            <w:r w:rsidRPr="003F33E9">
              <w:rPr>
                <w:rFonts w:ascii="Times New Roman" w:eastAsia="Times New Roman" w:hAnsi="Times New Roman"/>
                <w:sz w:val="24"/>
                <w:szCs w:val="24"/>
                <w:lang w:bidi="en-US"/>
              </w:rPr>
              <w:t xml:space="preserve"> </w:t>
            </w:r>
            <w:proofErr w:type="spellStart"/>
            <w:r w:rsidRPr="003F33E9">
              <w:rPr>
                <w:rFonts w:ascii="Times New Roman" w:eastAsia="Times New Roman" w:hAnsi="Times New Roman"/>
                <w:sz w:val="24"/>
                <w:szCs w:val="24"/>
                <w:lang w:bidi="en-US"/>
              </w:rPr>
              <w:t>in</w:t>
            </w:r>
            <w:proofErr w:type="spellEnd"/>
            <w:r w:rsidRPr="003F33E9">
              <w:rPr>
                <w:rFonts w:ascii="Times New Roman" w:eastAsia="Times New Roman" w:hAnsi="Times New Roman"/>
                <w:sz w:val="24"/>
                <w:szCs w:val="24"/>
                <w:lang w:bidi="en-US"/>
              </w:rPr>
              <w:t xml:space="preserve"> </w:t>
            </w:r>
            <w:proofErr w:type="spellStart"/>
            <w:r w:rsidRPr="003F33E9">
              <w:rPr>
                <w:rFonts w:ascii="Times New Roman" w:eastAsia="Times New Roman" w:hAnsi="Times New Roman"/>
                <w:sz w:val="24"/>
                <w:szCs w:val="24"/>
                <w:lang w:bidi="en-US"/>
              </w:rPr>
              <w:t>charge</w:t>
            </w:r>
            <w:proofErr w:type="spellEnd"/>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i/>
                <w:sz w:val="24"/>
                <w:szCs w:val="24"/>
                <w:lang w:val="en-US"/>
              </w:rPr>
            </w:pPr>
            <w:proofErr w:type="spellStart"/>
            <w:r w:rsidRPr="003F33E9">
              <w:rPr>
                <w:rFonts w:ascii="Times New Roman" w:hAnsi="Times New Roman"/>
                <w:i/>
                <w:sz w:val="24"/>
                <w:szCs w:val="24"/>
                <w:lang w:val="en-US"/>
              </w:rPr>
              <w:t>Sultonov</w:t>
            </w:r>
            <w:proofErr w:type="spellEnd"/>
            <w:r w:rsidRPr="003F33E9">
              <w:rPr>
                <w:rFonts w:ascii="Times New Roman" w:hAnsi="Times New Roman"/>
                <w:i/>
                <w:sz w:val="24"/>
                <w:szCs w:val="24"/>
                <w:lang w:val="en-US"/>
              </w:rPr>
              <w:t xml:space="preserve"> Marat </w:t>
            </w:r>
            <w:proofErr w:type="spellStart"/>
            <w:r w:rsidRPr="003F33E9">
              <w:rPr>
                <w:rFonts w:ascii="Times New Roman" w:hAnsi="Times New Roman"/>
                <w:i/>
                <w:sz w:val="24"/>
                <w:szCs w:val="24"/>
                <w:lang w:val="en-US"/>
              </w:rPr>
              <w:t>Mirzayevich</w:t>
            </w:r>
            <w:proofErr w:type="spellEnd"/>
            <w:r w:rsidRPr="003F33E9">
              <w:rPr>
                <w:rFonts w:ascii="Times New Roman" w:hAnsi="Times New Roman"/>
                <w:i/>
                <w:sz w:val="24"/>
                <w:szCs w:val="24"/>
                <w:lang w:val="en-US"/>
              </w:rPr>
              <w:t>.</w:t>
            </w:r>
            <w:r w:rsidRPr="003F33E9">
              <w:rPr>
                <w:rFonts w:ascii="Times New Roman" w:eastAsia="Times New Roman" w:hAnsi="Times New Roman"/>
                <w:sz w:val="24"/>
                <w:szCs w:val="24"/>
                <w:lang w:val="uz-Cyrl-UZ" w:eastAsia="ru-RU"/>
              </w:rPr>
              <w:t xml:space="preserve"> Doctor of Chemical Sciences</w:t>
            </w:r>
            <w:r w:rsidRPr="003F33E9">
              <w:rPr>
                <w:rFonts w:ascii="Times New Roman" w:eastAsia="Times New Roman" w:hAnsi="Times New Roman"/>
                <w:sz w:val="24"/>
                <w:szCs w:val="24"/>
                <w:lang w:val="en-US" w:eastAsia="ru-RU"/>
              </w:rPr>
              <w:t>.professor</w:t>
            </w:r>
          </w:p>
        </w:tc>
      </w:tr>
      <w:tr w:rsidR="007F7C1D" w:rsidRPr="00982F43" w:rsidTr="00C97B5E">
        <w:trPr>
          <w:cantSplit/>
        </w:trPr>
        <w:tc>
          <w:tcPr>
            <w:tcW w:w="3085" w:type="dxa"/>
            <w:tcBorders>
              <w:top w:val="single" w:sz="4" w:space="0" w:color="000000"/>
              <w:left w:val="single" w:sz="4" w:space="0" w:color="000000"/>
              <w:bottom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sz w:val="24"/>
                <w:szCs w:val="24"/>
                <w:lang w:val="en-US"/>
              </w:rPr>
            </w:pPr>
            <w:r w:rsidRPr="003F33E9">
              <w:rPr>
                <w:rFonts w:ascii="Times New Roman" w:eastAsia="Times New Roman" w:hAnsi="Times New Roman"/>
                <w:sz w:val="24"/>
                <w:szCs w:val="24"/>
                <w:lang w:val="en-US" w:bidi="en-US"/>
              </w:rPr>
              <w:t>Teaching language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i/>
                <w:sz w:val="24"/>
                <w:szCs w:val="24"/>
                <w:lang w:val="en-US"/>
              </w:rPr>
            </w:pPr>
            <w:r>
              <w:rPr>
                <w:rFonts w:ascii="Times New Roman" w:hAnsi="Times New Roman"/>
                <w:sz w:val="24"/>
                <w:szCs w:val="24"/>
                <w:lang w:val="en-US"/>
              </w:rPr>
              <w:t>Uzbek</w:t>
            </w:r>
          </w:p>
        </w:tc>
      </w:tr>
      <w:tr w:rsidR="007F7C1D" w:rsidRPr="00982F43" w:rsidTr="00C97B5E">
        <w:trPr>
          <w:cantSplit/>
        </w:trPr>
        <w:tc>
          <w:tcPr>
            <w:tcW w:w="3085" w:type="dxa"/>
            <w:tcBorders>
              <w:top w:val="single" w:sz="4" w:space="0" w:color="000000"/>
              <w:left w:val="single" w:sz="4" w:space="0" w:color="000000"/>
              <w:bottom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sz w:val="24"/>
                <w:szCs w:val="24"/>
                <w:lang w:val="en-US"/>
              </w:rPr>
            </w:pPr>
            <w:r w:rsidRPr="003F33E9">
              <w:rPr>
                <w:rFonts w:ascii="Times New Roman" w:eastAsia="Times New Roman" w:hAnsi="Times New Roman"/>
                <w:sz w:val="24"/>
                <w:szCs w:val="24"/>
                <w:lang w:val="en-US" w:bidi="en-US"/>
              </w:rPr>
              <w:t>Connection to the curriculum</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i/>
                <w:sz w:val="24"/>
                <w:szCs w:val="24"/>
                <w:lang w:val="en-US"/>
              </w:rPr>
            </w:pPr>
            <w:r w:rsidRPr="003F33E9">
              <w:rPr>
                <w:rFonts w:ascii="Times New Roman" w:hAnsi="Times New Roman"/>
                <w:i/>
                <w:sz w:val="24"/>
                <w:szCs w:val="24"/>
                <w:lang w:val="en-US"/>
              </w:rPr>
              <w:t>Mandatory</w:t>
            </w:r>
          </w:p>
        </w:tc>
      </w:tr>
      <w:tr w:rsidR="007F7C1D" w:rsidRPr="00323E45" w:rsidTr="00C97B5E">
        <w:trPr>
          <w:cantSplit/>
        </w:trPr>
        <w:tc>
          <w:tcPr>
            <w:tcW w:w="3085" w:type="dxa"/>
            <w:tcBorders>
              <w:top w:val="single" w:sz="4" w:space="0" w:color="000000"/>
              <w:left w:val="single" w:sz="4" w:space="0" w:color="000000"/>
              <w:bottom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sz w:val="24"/>
                <w:szCs w:val="24"/>
                <w:lang w:val="en-US"/>
              </w:rPr>
            </w:pPr>
            <w:r w:rsidRPr="003F33E9">
              <w:rPr>
                <w:rFonts w:ascii="Times New Roman" w:eastAsia="Times New Roman" w:hAnsi="Times New Roman"/>
                <w:sz w:val="24"/>
                <w:szCs w:val="24"/>
                <w:lang w:val="en-US" w:bidi="en-US"/>
              </w:rPr>
              <w:t>Education forms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i/>
                <w:sz w:val="24"/>
                <w:szCs w:val="24"/>
                <w:lang w:val="en-US"/>
              </w:rPr>
            </w:pPr>
            <w:r w:rsidRPr="003F33E9">
              <w:rPr>
                <w:rFonts w:ascii="Times New Roman" w:hAnsi="Times New Roman"/>
                <w:sz w:val="24"/>
                <w:szCs w:val="24"/>
                <w:lang w:val="en-US"/>
              </w:rPr>
              <w:t xml:space="preserve">lectures, practical work, </w:t>
            </w:r>
            <w:proofErr w:type="spellStart"/>
            <w:r w:rsidRPr="003F33E9">
              <w:rPr>
                <w:rFonts w:ascii="Times New Roman" w:hAnsi="Times New Roman"/>
                <w:sz w:val="24"/>
                <w:szCs w:val="24"/>
                <w:lang w:val="en-US"/>
              </w:rPr>
              <w:t>SsIW</w:t>
            </w:r>
            <w:proofErr w:type="spellEnd"/>
          </w:p>
        </w:tc>
      </w:tr>
      <w:tr w:rsidR="007F7C1D" w:rsidRPr="00637031" w:rsidTr="00C97B5E">
        <w:trPr>
          <w:cantSplit/>
        </w:trPr>
        <w:tc>
          <w:tcPr>
            <w:tcW w:w="3085" w:type="dxa"/>
            <w:tcBorders>
              <w:top w:val="single" w:sz="4" w:space="0" w:color="000000"/>
              <w:left w:val="single" w:sz="4" w:space="0" w:color="000000"/>
              <w:bottom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sz w:val="24"/>
                <w:szCs w:val="24"/>
                <w:lang w:val="en-US"/>
              </w:rPr>
            </w:pPr>
            <w:r w:rsidRPr="003F33E9">
              <w:rPr>
                <w:rFonts w:ascii="Times New Roman" w:eastAsia="Times New Roman" w:hAnsi="Times New Roman"/>
                <w:sz w:val="24"/>
                <w:szCs w:val="24"/>
                <w:lang w:val="en-US" w:bidi="en-US"/>
              </w:rPr>
              <w:t xml:space="preserve">Academic workload (including contact hours, </w:t>
            </w:r>
            <w:proofErr w:type="spellStart"/>
            <w:r w:rsidRPr="003F33E9">
              <w:rPr>
                <w:rFonts w:ascii="Times New Roman" w:eastAsia="Times New Roman" w:hAnsi="Times New Roman"/>
                <w:sz w:val="24"/>
                <w:szCs w:val="24"/>
                <w:lang w:val="en-US" w:bidi="en-US"/>
              </w:rPr>
              <w:t>SsIW</w:t>
            </w:r>
            <w:proofErr w:type="spellEnd"/>
            <w:r w:rsidRPr="003F33E9">
              <w:rPr>
                <w:rFonts w:ascii="Times New Roman" w:eastAsia="Times New Roman" w:hAnsi="Times New Roman"/>
                <w:sz w:val="24"/>
                <w:szCs w:val="24"/>
                <w:lang w:val="en-US" w:bidi="en-US"/>
              </w:rPr>
              <w:t>)</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i/>
                <w:sz w:val="24"/>
                <w:szCs w:val="24"/>
                <w:lang w:val="en-US"/>
              </w:rPr>
            </w:pPr>
            <w:r w:rsidRPr="003F33E9">
              <w:rPr>
                <w:rFonts w:ascii="Times New Roman" w:hAnsi="Times New Roman"/>
                <w:i/>
                <w:sz w:val="24"/>
                <w:szCs w:val="24"/>
                <w:lang w:val="en-US"/>
              </w:rPr>
              <w:t>Total workload: 150 hours</w:t>
            </w:r>
          </w:p>
          <w:p w:rsidR="007F7C1D" w:rsidRPr="003F33E9" w:rsidRDefault="007F7C1D" w:rsidP="00C97B5E">
            <w:pPr>
              <w:snapToGrid w:val="0"/>
              <w:spacing w:after="0" w:line="240" w:lineRule="auto"/>
              <w:rPr>
                <w:rFonts w:ascii="Times New Roman" w:hAnsi="Times New Roman"/>
                <w:i/>
                <w:sz w:val="24"/>
                <w:szCs w:val="24"/>
                <w:lang w:val="en-US"/>
              </w:rPr>
            </w:pPr>
            <w:r w:rsidRPr="003F33E9">
              <w:rPr>
                <w:rFonts w:ascii="Times New Roman" w:hAnsi="Times New Roman"/>
                <w:i/>
                <w:sz w:val="24"/>
                <w:szCs w:val="24"/>
                <w:lang w:val="en-US"/>
              </w:rPr>
              <w:t>Contact hours – Lecture 30 hours</w:t>
            </w:r>
          </w:p>
          <w:p w:rsidR="007F7C1D" w:rsidRPr="003F33E9" w:rsidRDefault="007F7C1D" w:rsidP="00C97B5E">
            <w:pPr>
              <w:snapToGrid w:val="0"/>
              <w:spacing w:after="0" w:line="240" w:lineRule="auto"/>
              <w:rPr>
                <w:rFonts w:ascii="Times New Roman" w:hAnsi="Times New Roman"/>
                <w:i/>
                <w:sz w:val="24"/>
                <w:szCs w:val="24"/>
                <w:lang w:val="en-US"/>
              </w:rPr>
            </w:pPr>
            <w:r w:rsidRPr="003F33E9">
              <w:rPr>
                <w:rFonts w:ascii="Times New Roman" w:hAnsi="Times New Roman"/>
                <w:i/>
                <w:sz w:val="24"/>
                <w:szCs w:val="24"/>
                <w:lang w:val="en-US"/>
              </w:rPr>
              <w:t xml:space="preserve">                             Practical work 30 hours</w:t>
            </w:r>
          </w:p>
          <w:p w:rsidR="007F7C1D" w:rsidRPr="003F33E9" w:rsidRDefault="007F7C1D" w:rsidP="00C97B5E">
            <w:pPr>
              <w:snapToGrid w:val="0"/>
              <w:spacing w:after="0" w:line="240" w:lineRule="auto"/>
              <w:rPr>
                <w:rFonts w:ascii="Times New Roman" w:hAnsi="Times New Roman"/>
                <w:i/>
                <w:sz w:val="24"/>
                <w:szCs w:val="24"/>
                <w:lang w:val="en-US"/>
              </w:rPr>
            </w:pPr>
            <w:r w:rsidRPr="003F33E9">
              <w:rPr>
                <w:rFonts w:ascii="Times New Roman" w:hAnsi="Times New Roman"/>
                <w:i/>
                <w:sz w:val="24"/>
                <w:szCs w:val="24"/>
                <w:lang w:val="en-US"/>
              </w:rPr>
              <w:t xml:space="preserve">                              </w:t>
            </w:r>
            <w:proofErr w:type="spellStart"/>
            <w:r w:rsidRPr="003F33E9">
              <w:rPr>
                <w:rFonts w:ascii="Times New Roman" w:hAnsi="Times New Roman"/>
                <w:i/>
                <w:sz w:val="24"/>
                <w:szCs w:val="24"/>
                <w:lang w:val="en-US"/>
              </w:rPr>
              <w:t>SsIW</w:t>
            </w:r>
            <w:proofErr w:type="spellEnd"/>
            <w:r w:rsidRPr="003F33E9">
              <w:rPr>
                <w:rFonts w:ascii="Times New Roman" w:hAnsi="Times New Roman"/>
                <w:i/>
                <w:sz w:val="24"/>
                <w:szCs w:val="24"/>
                <w:lang w:val="en-US"/>
              </w:rPr>
              <w:t xml:space="preserve"> -90 hours</w:t>
            </w:r>
          </w:p>
        </w:tc>
      </w:tr>
      <w:tr w:rsidR="007F7C1D" w:rsidRPr="00323E45" w:rsidTr="00C97B5E">
        <w:trPr>
          <w:cantSplit/>
        </w:trPr>
        <w:tc>
          <w:tcPr>
            <w:tcW w:w="3085" w:type="dxa"/>
            <w:tcBorders>
              <w:top w:val="single" w:sz="4" w:space="0" w:color="000000"/>
              <w:left w:val="single" w:sz="4" w:space="0" w:color="000000"/>
              <w:bottom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sz w:val="24"/>
                <w:szCs w:val="24"/>
                <w:lang w:val="en-US"/>
              </w:rPr>
            </w:pPr>
            <w:r w:rsidRPr="003F33E9">
              <w:rPr>
                <w:rFonts w:ascii="Times New Roman" w:eastAsia="Times New Roman" w:hAnsi="Times New Roman"/>
                <w:sz w:val="24"/>
                <w:szCs w:val="24"/>
                <w:lang w:val="en-US" w:bidi="en-US"/>
              </w:rPr>
              <w:t>ECTS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i/>
                <w:sz w:val="24"/>
                <w:szCs w:val="24"/>
              </w:rPr>
            </w:pPr>
            <w:r w:rsidRPr="003F33E9">
              <w:rPr>
                <w:rFonts w:ascii="Times New Roman" w:hAnsi="Times New Roman"/>
                <w:i/>
                <w:sz w:val="24"/>
                <w:szCs w:val="24"/>
              </w:rPr>
              <w:t>5</w:t>
            </w:r>
          </w:p>
        </w:tc>
      </w:tr>
      <w:tr w:rsidR="007F7C1D" w:rsidRPr="00637031" w:rsidTr="00C97B5E">
        <w:trPr>
          <w:cantSplit/>
        </w:trPr>
        <w:tc>
          <w:tcPr>
            <w:tcW w:w="3085" w:type="dxa"/>
            <w:tcBorders>
              <w:top w:val="single" w:sz="4" w:space="0" w:color="000000"/>
              <w:left w:val="single" w:sz="4" w:space="0" w:color="000000"/>
              <w:bottom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sz w:val="24"/>
                <w:szCs w:val="24"/>
              </w:rPr>
            </w:pPr>
            <w:proofErr w:type="spellStart"/>
            <w:r w:rsidRPr="003F33E9">
              <w:rPr>
                <w:rFonts w:ascii="Times New Roman" w:eastAsia="Times New Roman" w:hAnsi="Times New Roman"/>
                <w:sz w:val="24"/>
                <w:szCs w:val="24"/>
                <w:lang w:bidi="en-US"/>
              </w:rPr>
              <w:t>Prerequisites</w:t>
            </w:r>
            <w:proofErr w:type="spellEnd"/>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i/>
                <w:iCs/>
                <w:sz w:val="24"/>
                <w:szCs w:val="24"/>
                <w:lang w:val="en-US"/>
              </w:rPr>
            </w:pPr>
            <w:r w:rsidRPr="003F33E9">
              <w:rPr>
                <w:rFonts w:ascii="Times New Roman" w:hAnsi="Times New Roman"/>
                <w:i/>
                <w:sz w:val="24"/>
                <w:szCs w:val="24"/>
                <w:lang w:val="en-US"/>
              </w:rPr>
              <w:t xml:space="preserve">General </w:t>
            </w:r>
            <w:r w:rsidRPr="003F33E9">
              <w:rPr>
                <w:rFonts w:ascii="Times New Roman" w:hAnsi="Times New Roman"/>
                <w:i/>
                <w:sz w:val="24"/>
                <w:szCs w:val="24"/>
              </w:rPr>
              <w:t>С</w:t>
            </w:r>
            <w:proofErr w:type="spellStart"/>
            <w:r w:rsidRPr="003F33E9">
              <w:rPr>
                <w:rFonts w:ascii="Times New Roman" w:hAnsi="Times New Roman"/>
                <w:i/>
                <w:sz w:val="24"/>
                <w:szCs w:val="24"/>
                <w:lang w:val="en-US"/>
              </w:rPr>
              <w:t>hemistry</w:t>
            </w:r>
            <w:proofErr w:type="spellEnd"/>
            <w:r w:rsidRPr="003F33E9">
              <w:rPr>
                <w:rFonts w:ascii="Times New Roman" w:hAnsi="Times New Roman"/>
                <w:i/>
                <w:sz w:val="24"/>
                <w:szCs w:val="24"/>
                <w:lang w:val="en-US"/>
              </w:rPr>
              <w:t xml:space="preserve">, Inorganic </w:t>
            </w:r>
            <w:r w:rsidRPr="003F33E9">
              <w:rPr>
                <w:rFonts w:ascii="Times New Roman" w:hAnsi="Times New Roman"/>
                <w:i/>
                <w:sz w:val="24"/>
                <w:szCs w:val="24"/>
              </w:rPr>
              <w:t>С</w:t>
            </w:r>
            <w:proofErr w:type="spellStart"/>
            <w:r w:rsidRPr="003F33E9">
              <w:rPr>
                <w:rFonts w:ascii="Times New Roman" w:hAnsi="Times New Roman"/>
                <w:i/>
                <w:sz w:val="24"/>
                <w:szCs w:val="24"/>
                <w:lang w:val="en-US"/>
              </w:rPr>
              <w:t>hemistry</w:t>
            </w:r>
            <w:proofErr w:type="spellEnd"/>
            <w:r w:rsidRPr="003F33E9">
              <w:rPr>
                <w:rFonts w:ascii="Times New Roman" w:hAnsi="Times New Roman"/>
                <w:i/>
                <w:sz w:val="24"/>
                <w:szCs w:val="24"/>
                <w:lang w:val="en-US"/>
              </w:rPr>
              <w:t xml:space="preserve">, Organic </w:t>
            </w:r>
            <w:r w:rsidRPr="003F33E9">
              <w:rPr>
                <w:rFonts w:ascii="Times New Roman" w:hAnsi="Times New Roman"/>
                <w:i/>
                <w:sz w:val="24"/>
                <w:szCs w:val="24"/>
              </w:rPr>
              <w:t>С</w:t>
            </w:r>
            <w:proofErr w:type="spellStart"/>
            <w:r w:rsidRPr="003F33E9">
              <w:rPr>
                <w:rFonts w:ascii="Times New Roman" w:hAnsi="Times New Roman"/>
                <w:i/>
                <w:sz w:val="24"/>
                <w:szCs w:val="24"/>
                <w:lang w:val="en-US"/>
              </w:rPr>
              <w:t>hemistry</w:t>
            </w:r>
            <w:proofErr w:type="spellEnd"/>
          </w:p>
        </w:tc>
      </w:tr>
      <w:tr w:rsidR="007F7C1D" w:rsidRPr="00637031" w:rsidTr="00C97B5E">
        <w:trPr>
          <w:cantSplit/>
        </w:trPr>
        <w:tc>
          <w:tcPr>
            <w:tcW w:w="3085" w:type="dxa"/>
            <w:tcBorders>
              <w:top w:val="single" w:sz="4" w:space="0" w:color="000000"/>
              <w:left w:val="single" w:sz="4" w:space="0" w:color="000000"/>
              <w:bottom w:val="single" w:sz="4" w:space="0" w:color="000000"/>
            </w:tcBorders>
            <w:shd w:val="clear" w:color="auto" w:fill="auto"/>
          </w:tcPr>
          <w:p w:rsidR="007F7C1D" w:rsidRPr="003F33E9" w:rsidRDefault="007F7C1D" w:rsidP="00C97B5E">
            <w:pPr>
              <w:spacing w:after="0" w:line="240" w:lineRule="auto"/>
              <w:rPr>
                <w:rFonts w:ascii="Times New Roman" w:hAnsi="Times New Roman"/>
                <w:sz w:val="24"/>
                <w:szCs w:val="24"/>
              </w:rPr>
            </w:pPr>
            <w:r w:rsidRPr="003F33E9">
              <w:rPr>
                <w:rFonts w:ascii="Times New Roman" w:eastAsia="Times New Roman" w:hAnsi="Times New Roman"/>
                <w:sz w:val="24"/>
                <w:szCs w:val="24"/>
                <w:lang w:val="en-US" w:bidi="en-US"/>
              </w:rPr>
              <w:t>D</w:t>
            </w:r>
            <w:proofErr w:type="spellStart"/>
            <w:r w:rsidRPr="003F33E9">
              <w:rPr>
                <w:rFonts w:ascii="Times New Roman" w:eastAsia="Times New Roman" w:hAnsi="Times New Roman"/>
                <w:sz w:val="24"/>
                <w:szCs w:val="24"/>
                <w:lang w:bidi="en-US"/>
              </w:rPr>
              <w:t>iscipline</w:t>
            </w:r>
            <w:proofErr w:type="spellEnd"/>
            <w:r w:rsidRPr="003F33E9">
              <w:rPr>
                <w:rFonts w:ascii="Times New Roman" w:eastAsia="Times New Roman" w:hAnsi="Times New Roman"/>
                <w:sz w:val="24"/>
                <w:szCs w:val="24"/>
                <w:lang w:val="en-US" w:bidi="en-US"/>
              </w:rPr>
              <w:t xml:space="preserve"> aims:</w:t>
            </w:r>
          </w:p>
        </w:tc>
        <w:tc>
          <w:tcPr>
            <w:tcW w:w="60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7031" w:rsidRDefault="00637031" w:rsidP="00637031">
            <w:pPr>
              <w:pStyle w:val="a3"/>
              <w:spacing w:before="0" w:beforeAutospacing="0" w:after="0" w:afterAutospacing="0"/>
              <w:jc w:val="both"/>
            </w:pPr>
            <w:proofErr w:type="spellStart"/>
            <w:r>
              <w:t>Fanni</w:t>
            </w:r>
            <w:proofErr w:type="spellEnd"/>
            <w:r>
              <w:t xml:space="preserve"> </w:t>
            </w:r>
            <w:proofErr w:type="spellStart"/>
            <w:r>
              <w:t>o‘qitishdan</w:t>
            </w:r>
            <w:proofErr w:type="spellEnd"/>
            <w:r>
              <w:t xml:space="preserve"> </w:t>
            </w:r>
            <w:proofErr w:type="spellStart"/>
            <w:r>
              <w:t>maqsad</w:t>
            </w:r>
            <w:proofErr w:type="spellEnd"/>
            <w:r>
              <w:t xml:space="preserve"> </w:t>
            </w:r>
            <w:proofErr w:type="spellStart"/>
            <w:r>
              <w:t>talabalarga</w:t>
            </w:r>
            <w:proofErr w:type="spellEnd"/>
            <w:r>
              <w:t xml:space="preserve"> </w:t>
            </w:r>
            <w:proofErr w:type="spellStart"/>
            <w:r>
              <w:t>kimyoviy</w:t>
            </w:r>
            <w:proofErr w:type="spellEnd"/>
            <w:r>
              <w:t xml:space="preserve"> </w:t>
            </w:r>
            <w:proofErr w:type="spellStart"/>
            <w:r>
              <w:t>moddalarni</w:t>
            </w:r>
            <w:proofErr w:type="spellEnd"/>
            <w:r>
              <w:t xml:space="preserve"> </w:t>
            </w:r>
            <w:proofErr w:type="spellStart"/>
            <w:r>
              <w:t>tahlil</w:t>
            </w:r>
            <w:proofErr w:type="spellEnd"/>
            <w:r>
              <w:t xml:space="preserve"> </w:t>
            </w:r>
            <w:proofErr w:type="spellStart"/>
            <w:r>
              <w:t>qilishning</w:t>
            </w:r>
            <w:proofErr w:type="spellEnd"/>
            <w:r>
              <w:t xml:space="preserve"> </w:t>
            </w:r>
            <w:proofErr w:type="spellStart"/>
            <w:r>
              <w:t>zamonaviy</w:t>
            </w:r>
            <w:proofErr w:type="spellEnd"/>
            <w:r>
              <w:t xml:space="preserve"> </w:t>
            </w:r>
            <w:proofErr w:type="spellStart"/>
            <w:r>
              <w:t>fizik-kimyoviy</w:t>
            </w:r>
            <w:proofErr w:type="spellEnd"/>
            <w:r>
              <w:t xml:space="preserve"> </w:t>
            </w:r>
            <w:proofErr w:type="spellStart"/>
            <w:r>
              <w:t>usullarining</w:t>
            </w:r>
            <w:proofErr w:type="spellEnd"/>
            <w:r>
              <w:t xml:space="preserve"> </w:t>
            </w:r>
            <w:proofErr w:type="spellStart"/>
            <w:r>
              <w:t>nazariy</w:t>
            </w:r>
            <w:proofErr w:type="spellEnd"/>
            <w:r>
              <w:t xml:space="preserve"> </w:t>
            </w:r>
            <w:proofErr w:type="spellStart"/>
            <w:r>
              <w:t>asoslari</w:t>
            </w:r>
            <w:proofErr w:type="spellEnd"/>
            <w:r>
              <w:t xml:space="preserve">, </w:t>
            </w:r>
            <w:proofErr w:type="spellStart"/>
            <w:r>
              <w:t>asosiy</w:t>
            </w:r>
            <w:proofErr w:type="spellEnd"/>
            <w:r>
              <w:t xml:space="preserve"> </w:t>
            </w:r>
            <w:proofErr w:type="spellStart"/>
            <w:r>
              <w:t>tushunchalari</w:t>
            </w:r>
            <w:proofErr w:type="spellEnd"/>
            <w:r>
              <w:t xml:space="preserve"> </w:t>
            </w:r>
            <w:proofErr w:type="spellStart"/>
            <w:r>
              <w:t>va</w:t>
            </w:r>
            <w:proofErr w:type="spellEnd"/>
            <w:r>
              <w:t xml:space="preserve"> </w:t>
            </w:r>
            <w:proofErr w:type="spellStart"/>
            <w:r>
              <w:t>qonuniyatlarini</w:t>
            </w:r>
            <w:proofErr w:type="spellEnd"/>
            <w:r>
              <w:t xml:space="preserve"> </w:t>
            </w:r>
            <w:proofErr w:type="spellStart"/>
            <w:r>
              <w:t>chuqur</w:t>
            </w:r>
            <w:proofErr w:type="spellEnd"/>
            <w:r>
              <w:t xml:space="preserve"> </w:t>
            </w:r>
            <w:proofErr w:type="spellStart"/>
            <w:r>
              <w:t>o‘rgatishdan</w:t>
            </w:r>
            <w:proofErr w:type="spellEnd"/>
            <w:r>
              <w:t xml:space="preserve"> </w:t>
            </w:r>
            <w:proofErr w:type="spellStart"/>
            <w:r>
              <w:t>iborat</w:t>
            </w:r>
            <w:proofErr w:type="spellEnd"/>
            <w:r>
              <w:t>.</w:t>
            </w:r>
          </w:p>
          <w:p w:rsidR="00637031" w:rsidRDefault="00637031" w:rsidP="00637031">
            <w:pPr>
              <w:pStyle w:val="a3"/>
              <w:spacing w:before="0" w:beforeAutospacing="0" w:after="0" w:afterAutospacing="0"/>
              <w:jc w:val="both"/>
            </w:pPr>
            <w:proofErr w:type="spellStart"/>
            <w:r>
              <w:t>Fan</w:t>
            </w:r>
            <w:proofErr w:type="spellEnd"/>
            <w:r>
              <w:t xml:space="preserve"> </w:t>
            </w:r>
            <w:proofErr w:type="spellStart"/>
            <w:r>
              <w:t>sifat</w:t>
            </w:r>
            <w:proofErr w:type="spellEnd"/>
            <w:r>
              <w:t xml:space="preserve"> </w:t>
            </w:r>
            <w:proofErr w:type="spellStart"/>
            <w:r>
              <w:t>va</w:t>
            </w:r>
            <w:proofErr w:type="spellEnd"/>
            <w:r>
              <w:t xml:space="preserve"> </w:t>
            </w:r>
            <w:proofErr w:type="spellStart"/>
            <w:r>
              <w:t>miqdoriy</w:t>
            </w:r>
            <w:proofErr w:type="spellEnd"/>
            <w:r>
              <w:t xml:space="preserve"> </w:t>
            </w:r>
            <w:proofErr w:type="spellStart"/>
            <w:r>
              <w:t>tahlil</w:t>
            </w:r>
            <w:proofErr w:type="spellEnd"/>
            <w:r>
              <w:t xml:space="preserve"> </w:t>
            </w:r>
            <w:proofErr w:type="spellStart"/>
            <w:r>
              <w:t>usullarini</w:t>
            </w:r>
            <w:proofErr w:type="spellEnd"/>
            <w:r>
              <w:t xml:space="preserve"> </w:t>
            </w:r>
            <w:proofErr w:type="spellStart"/>
            <w:r>
              <w:t>tizimli</w:t>
            </w:r>
            <w:proofErr w:type="spellEnd"/>
            <w:r>
              <w:t xml:space="preserve"> </w:t>
            </w:r>
            <w:proofErr w:type="spellStart"/>
            <w:r>
              <w:t>yoritadi</w:t>
            </w:r>
            <w:proofErr w:type="spellEnd"/>
            <w:r>
              <w:t xml:space="preserve"> </w:t>
            </w:r>
            <w:proofErr w:type="spellStart"/>
            <w:r>
              <w:t>hamda</w:t>
            </w:r>
            <w:proofErr w:type="spellEnd"/>
            <w:r>
              <w:t xml:space="preserve"> </w:t>
            </w:r>
            <w:proofErr w:type="spellStart"/>
            <w:r>
              <w:t>ularni</w:t>
            </w:r>
            <w:proofErr w:type="spellEnd"/>
            <w:r>
              <w:t xml:space="preserve"> </w:t>
            </w:r>
            <w:proofErr w:type="spellStart"/>
            <w:r>
              <w:t>amaliyotda</w:t>
            </w:r>
            <w:proofErr w:type="spellEnd"/>
            <w:r>
              <w:t xml:space="preserve"> </w:t>
            </w:r>
            <w:proofErr w:type="spellStart"/>
            <w:r>
              <w:t>qo‘llash</w:t>
            </w:r>
            <w:proofErr w:type="spellEnd"/>
            <w:r>
              <w:t xml:space="preserve"> </w:t>
            </w:r>
            <w:proofErr w:type="spellStart"/>
            <w:r>
              <w:t>ko‘nikmalarini</w:t>
            </w:r>
            <w:proofErr w:type="spellEnd"/>
            <w:r>
              <w:t xml:space="preserve"> </w:t>
            </w:r>
            <w:proofErr w:type="spellStart"/>
            <w:r>
              <w:t>shakllantiradi</w:t>
            </w:r>
            <w:proofErr w:type="spellEnd"/>
            <w:r>
              <w:t>.</w:t>
            </w:r>
          </w:p>
          <w:p w:rsidR="00637031" w:rsidRPr="00637031" w:rsidRDefault="00637031" w:rsidP="00637031">
            <w:pPr>
              <w:pStyle w:val="a3"/>
              <w:spacing w:before="0" w:beforeAutospacing="0" w:after="0" w:afterAutospacing="0"/>
              <w:jc w:val="both"/>
              <w:rPr>
                <w:lang w:val="en-US"/>
              </w:rPr>
            </w:pPr>
            <w:proofErr w:type="spellStart"/>
            <w:r w:rsidRPr="00637031">
              <w:rPr>
                <w:lang w:val="en-US"/>
              </w:rPr>
              <w:t>Talabalar</w:t>
            </w:r>
            <w:proofErr w:type="spellEnd"/>
            <w:r w:rsidRPr="00637031">
              <w:rPr>
                <w:lang w:val="en-US"/>
              </w:rPr>
              <w:t xml:space="preserve"> </w:t>
            </w:r>
            <w:proofErr w:type="spellStart"/>
            <w:r w:rsidRPr="00637031">
              <w:rPr>
                <w:lang w:val="en-US"/>
              </w:rPr>
              <w:t>analitik</w:t>
            </w:r>
            <w:proofErr w:type="spellEnd"/>
            <w:r w:rsidRPr="00637031">
              <w:rPr>
                <w:lang w:val="en-US"/>
              </w:rPr>
              <w:t xml:space="preserve"> </w:t>
            </w:r>
            <w:proofErr w:type="spellStart"/>
            <w:r w:rsidRPr="00637031">
              <w:rPr>
                <w:lang w:val="en-US"/>
              </w:rPr>
              <w:t>kimyoning</w:t>
            </w:r>
            <w:proofErr w:type="spellEnd"/>
            <w:r w:rsidRPr="00637031">
              <w:rPr>
                <w:lang w:val="en-US"/>
              </w:rPr>
              <w:t xml:space="preserve"> </w:t>
            </w:r>
            <w:proofErr w:type="spellStart"/>
            <w:r w:rsidRPr="00637031">
              <w:rPr>
                <w:lang w:val="en-US"/>
              </w:rPr>
              <w:t>zamonaviy</w:t>
            </w:r>
            <w:proofErr w:type="spellEnd"/>
            <w:r w:rsidRPr="00637031">
              <w:rPr>
                <w:lang w:val="en-US"/>
              </w:rPr>
              <w:t xml:space="preserve"> </w:t>
            </w:r>
            <w:proofErr w:type="spellStart"/>
            <w:r w:rsidRPr="00637031">
              <w:rPr>
                <w:lang w:val="en-US"/>
              </w:rPr>
              <w:t>yo‘nalishlari</w:t>
            </w:r>
            <w:proofErr w:type="spellEnd"/>
            <w:r w:rsidRPr="00637031">
              <w:rPr>
                <w:lang w:val="en-US"/>
              </w:rPr>
              <w:t xml:space="preserve">, </w:t>
            </w:r>
            <w:proofErr w:type="spellStart"/>
            <w:r w:rsidRPr="00637031">
              <w:rPr>
                <w:lang w:val="en-US"/>
              </w:rPr>
              <w:t>instrumentallashgan</w:t>
            </w:r>
            <w:proofErr w:type="spellEnd"/>
            <w:r w:rsidRPr="00637031">
              <w:rPr>
                <w:lang w:val="en-US"/>
              </w:rPr>
              <w:t xml:space="preserve"> </w:t>
            </w:r>
            <w:proofErr w:type="spellStart"/>
            <w:r w:rsidRPr="00637031">
              <w:rPr>
                <w:lang w:val="en-US"/>
              </w:rPr>
              <w:t>tahlil</w:t>
            </w:r>
            <w:proofErr w:type="spellEnd"/>
            <w:r w:rsidRPr="00637031">
              <w:rPr>
                <w:lang w:val="en-US"/>
              </w:rPr>
              <w:t xml:space="preserve"> </w:t>
            </w:r>
            <w:proofErr w:type="spellStart"/>
            <w:r w:rsidRPr="00637031">
              <w:rPr>
                <w:lang w:val="en-US"/>
              </w:rPr>
              <w:t>metodlari</w:t>
            </w:r>
            <w:proofErr w:type="spellEnd"/>
            <w:r w:rsidRPr="00637031">
              <w:rPr>
                <w:lang w:val="en-US"/>
              </w:rPr>
              <w:t xml:space="preserve"> </w:t>
            </w:r>
            <w:proofErr w:type="spellStart"/>
            <w:r w:rsidRPr="00637031">
              <w:rPr>
                <w:lang w:val="en-US"/>
              </w:rPr>
              <w:t>va</w:t>
            </w:r>
            <w:proofErr w:type="spellEnd"/>
            <w:r w:rsidRPr="00637031">
              <w:rPr>
                <w:lang w:val="en-US"/>
              </w:rPr>
              <w:t xml:space="preserve"> </w:t>
            </w:r>
            <w:proofErr w:type="spellStart"/>
            <w:r w:rsidRPr="00637031">
              <w:rPr>
                <w:lang w:val="en-US"/>
              </w:rPr>
              <w:t>ularning</w:t>
            </w:r>
            <w:proofErr w:type="spellEnd"/>
            <w:r w:rsidRPr="00637031">
              <w:rPr>
                <w:lang w:val="en-US"/>
              </w:rPr>
              <w:t xml:space="preserve"> </w:t>
            </w:r>
            <w:proofErr w:type="spellStart"/>
            <w:r w:rsidRPr="00637031">
              <w:rPr>
                <w:lang w:val="en-US"/>
              </w:rPr>
              <w:t>ilmiy</w:t>
            </w:r>
            <w:proofErr w:type="spellEnd"/>
            <w:r w:rsidRPr="00637031">
              <w:rPr>
                <w:lang w:val="en-US"/>
              </w:rPr>
              <w:t xml:space="preserve"> </w:t>
            </w:r>
            <w:proofErr w:type="spellStart"/>
            <w:r w:rsidRPr="00637031">
              <w:rPr>
                <w:lang w:val="en-US"/>
              </w:rPr>
              <w:t>asoslarini</w:t>
            </w:r>
            <w:proofErr w:type="spellEnd"/>
            <w:r w:rsidRPr="00637031">
              <w:rPr>
                <w:lang w:val="en-US"/>
              </w:rPr>
              <w:t xml:space="preserve"> </w:t>
            </w:r>
            <w:proofErr w:type="spellStart"/>
            <w:r w:rsidRPr="00637031">
              <w:rPr>
                <w:lang w:val="en-US"/>
              </w:rPr>
              <w:t>o‘zlashtiradi</w:t>
            </w:r>
            <w:proofErr w:type="spellEnd"/>
            <w:r w:rsidRPr="00637031">
              <w:rPr>
                <w:lang w:val="en-US"/>
              </w:rPr>
              <w:t>.</w:t>
            </w:r>
          </w:p>
          <w:p w:rsidR="00637031" w:rsidRPr="00637031" w:rsidRDefault="00637031" w:rsidP="00637031">
            <w:pPr>
              <w:pStyle w:val="a3"/>
              <w:spacing w:before="0" w:beforeAutospacing="0" w:after="0" w:afterAutospacing="0"/>
              <w:jc w:val="both"/>
              <w:rPr>
                <w:lang w:val="en-US"/>
              </w:rPr>
            </w:pPr>
            <w:proofErr w:type="spellStart"/>
            <w:r w:rsidRPr="00637031">
              <w:rPr>
                <w:lang w:val="en-US"/>
              </w:rPr>
              <w:t>O‘qitish</w:t>
            </w:r>
            <w:proofErr w:type="spellEnd"/>
            <w:r w:rsidRPr="00637031">
              <w:rPr>
                <w:lang w:val="en-US"/>
              </w:rPr>
              <w:t xml:space="preserve"> </w:t>
            </w:r>
            <w:proofErr w:type="spellStart"/>
            <w:r w:rsidRPr="00637031">
              <w:rPr>
                <w:lang w:val="en-US"/>
              </w:rPr>
              <w:t>jarayonida</w:t>
            </w:r>
            <w:proofErr w:type="spellEnd"/>
            <w:r w:rsidRPr="00637031">
              <w:rPr>
                <w:lang w:val="en-US"/>
              </w:rPr>
              <w:t xml:space="preserve"> </w:t>
            </w:r>
            <w:proofErr w:type="spellStart"/>
            <w:r w:rsidRPr="00637031">
              <w:rPr>
                <w:lang w:val="en-US"/>
              </w:rPr>
              <w:t>fizik-kimyoviy</w:t>
            </w:r>
            <w:proofErr w:type="spellEnd"/>
            <w:r w:rsidRPr="00637031">
              <w:rPr>
                <w:lang w:val="en-US"/>
              </w:rPr>
              <w:t xml:space="preserve"> </w:t>
            </w:r>
            <w:proofErr w:type="spellStart"/>
            <w:r w:rsidRPr="00637031">
              <w:rPr>
                <w:lang w:val="en-US"/>
              </w:rPr>
              <w:t>tahlil</w:t>
            </w:r>
            <w:proofErr w:type="spellEnd"/>
            <w:r w:rsidRPr="00637031">
              <w:rPr>
                <w:lang w:val="en-US"/>
              </w:rPr>
              <w:t xml:space="preserve"> </w:t>
            </w:r>
            <w:proofErr w:type="spellStart"/>
            <w:r w:rsidRPr="00637031">
              <w:rPr>
                <w:lang w:val="en-US"/>
              </w:rPr>
              <w:t>usullarining</w:t>
            </w:r>
            <w:proofErr w:type="spellEnd"/>
            <w:r w:rsidRPr="00637031">
              <w:rPr>
                <w:lang w:val="en-US"/>
              </w:rPr>
              <w:t xml:space="preserve"> </w:t>
            </w:r>
            <w:proofErr w:type="spellStart"/>
            <w:r w:rsidRPr="00637031">
              <w:rPr>
                <w:lang w:val="en-US"/>
              </w:rPr>
              <w:t>oliy</w:t>
            </w:r>
            <w:proofErr w:type="spellEnd"/>
            <w:r w:rsidRPr="00637031">
              <w:rPr>
                <w:lang w:val="en-US"/>
              </w:rPr>
              <w:t xml:space="preserve"> </w:t>
            </w:r>
            <w:proofErr w:type="spellStart"/>
            <w:r w:rsidRPr="00637031">
              <w:rPr>
                <w:lang w:val="en-US"/>
              </w:rPr>
              <w:t>va</w:t>
            </w:r>
            <w:proofErr w:type="spellEnd"/>
            <w:r w:rsidRPr="00637031">
              <w:rPr>
                <w:lang w:val="en-US"/>
              </w:rPr>
              <w:t xml:space="preserve"> </w:t>
            </w:r>
            <w:proofErr w:type="spellStart"/>
            <w:r w:rsidRPr="00637031">
              <w:rPr>
                <w:lang w:val="en-US"/>
              </w:rPr>
              <w:t>o‘rta</w:t>
            </w:r>
            <w:proofErr w:type="spellEnd"/>
            <w:r w:rsidRPr="00637031">
              <w:rPr>
                <w:lang w:val="en-US"/>
              </w:rPr>
              <w:t xml:space="preserve"> </w:t>
            </w:r>
            <w:proofErr w:type="spellStart"/>
            <w:r w:rsidRPr="00637031">
              <w:rPr>
                <w:lang w:val="en-US"/>
              </w:rPr>
              <w:t>maxsus</w:t>
            </w:r>
            <w:proofErr w:type="spellEnd"/>
            <w:r w:rsidRPr="00637031">
              <w:rPr>
                <w:lang w:val="en-US"/>
              </w:rPr>
              <w:t xml:space="preserve"> </w:t>
            </w:r>
            <w:proofErr w:type="spellStart"/>
            <w:r w:rsidRPr="00637031">
              <w:rPr>
                <w:lang w:val="en-US"/>
              </w:rPr>
              <w:t>ta’lim</w:t>
            </w:r>
            <w:proofErr w:type="spellEnd"/>
            <w:r w:rsidRPr="00637031">
              <w:rPr>
                <w:lang w:val="en-US"/>
              </w:rPr>
              <w:t xml:space="preserve"> </w:t>
            </w:r>
            <w:proofErr w:type="spellStart"/>
            <w:r w:rsidRPr="00637031">
              <w:rPr>
                <w:lang w:val="en-US"/>
              </w:rPr>
              <w:t>tizimidagi</w:t>
            </w:r>
            <w:proofErr w:type="spellEnd"/>
            <w:r w:rsidRPr="00637031">
              <w:rPr>
                <w:lang w:val="en-US"/>
              </w:rPr>
              <w:t xml:space="preserve"> </w:t>
            </w:r>
            <w:proofErr w:type="spellStart"/>
            <w:r w:rsidRPr="00637031">
              <w:rPr>
                <w:lang w:val="en-US"/>
              </w:rPr>
              <w:t>o‘rni</w:t>
            </w:r>
            <w:proofErr w:type="spellEnd"/>
            <w:r w:rsidRPr="00637031">
              <w:rPr>
                <w:lang w:val="en-US"/>
              </w:rPr>
              <w:t xml:space="preserve"> </w:t>
            </w:r>
            <w:proofErr w:type="spellStart"/>
            <w:r w:rsidRPr="00637031">
              <w:rPr>
                <w:lang w:val="en-US"/>
              </w:rPr>
              <w:t>hamda</w:t>
            </w:r>
            <w:proofErr w:type="spellEnd"/>
            <w:r w:rsidRPr="00637031">
              <w:rPr>
                <w:lang w:val="en-US"/>
              </w:rPr>
              <w:t xml:space="preserve"> </w:t>
            </w:r>
            <w:proofErr w:type="spellStart"/>
            <w:r w:rsidRPr="00637031">
              <w:rPr>
                <w:lang w:val="en-US"/>
              </w:rPr>
              <w:t>ularni</w:t>
            </w:r>
            <w:proofErr w:type="spellEnd"/>
            <w:r w:rsidRPr="00637031">
              <w:rPr>
                <w:lang w:val="en-US"/>
              </w:rPr>
              <w:t xml:space="preserve"> </w:t>
            </w:r>
            <w:proofErr w:type="spellStart"/>
            <w:r w:rsidRPr="00637031">
              <w:rPr>
                <w:lang w:val="en-US"/>
              </w:rPr>
              <w:t>o‘qitish</w:t>
            </w:r>
            <w:proofErr w:type="spellEnd"/>
            <w:r w:rsidRPr="00637031">
              <w:rPr>
                <w:lang w:val="en-US"/>
              </w:rPr>
              <w:t xml:space="preserve"> </w:t>
            </w:r>
            <w:proofErr w:type="spellStart"/>
            <w:r w:rsidRPr="00637031">
              <w:rPr>
                <w:lang w:val="en-US"/>
              </w:rPr>
              <w:t>metodikasi</w:t>
            </w:r>
            <w:proofErr w:type="spellEnd"/>
            <w:r w:rsidRPr="00637031">
              <w:rPr>
                <w:lang w:val="en-US"/>
              </w:rPr>
              <w:t xml:space="preserve"> </w:t>
            </w:r>
            <w:proofErr w:type="spellStart"/>
            <w:r w:rsidRPr="00637031">
              <w:rPr>
                <w:lang w:val="en-US"/>
              </w:rPr>
              <w:t>o‘rganiladi</w:t>
            </w:r>
            <w:proofErr w:type="spellEnd"/>
            <w:r w:rsidRPr="00637031">
              <w:rPr>
                <w:lang w:val="en-US"/>
              </w:rPr>
              <w:t>.</w:t>
            </w:r>
          </w:p>
          <w:p w:rsidR="00637031" w:rsidRPr="00637031" w:rsidRDefault="00637031" w:rsidP="00637031">
            <w:pPr>
              <w:pStyle w:val="a3"/>
              <w:spacing w:before="0" w:beforeAutospacing="0" w:after="0" w:afterAutospacing="0"/>
              <w:jc w:val="both"/>
              <w:rPr>
                <w:lang w:val="en-US"/>
              </w:rPr>
            </w:pPr>
            <w:proofErr w:type="spellStart"/>
            <w:r w:rsidRPr="00637031">
              <w:rPr>
                <w:lang w:val="en-US"/>
              </w:rPr>
              <w:t>Dars</w:t>
            </w:r>
            <w:proofErr w:type="spellEnd"/>
            <w:r w:rsidRPr="00637031">
              <w:rPr>
                <w:lang w:val="en-US"/>
              </w:rPr>
              <w:t xml:space="preserve"> </w:t>
            </w:r>
            <w:proofErr w:type="spellStart"/>
            <w:r w:rsidRPr="00637031">
              <w:rPr>
                <w:lang w:val="en-US"/>
              </w:rPr>
              <w:t>samaradorligini</w:t>
            </w:r>
            <w:proofErr w:type="spellEnd"/>
            <w:r w:rsidRPr="00637031">
              <w:rPr>
                <w:lang w:val="en-US"/>
              </w:rPr>
              <w:t xml:space="preserve"> </w:t>
            </w:r>
            <w:proofErr w:type="spellStart"/>
            <w:r w:rsidRPr="00637031">
              <w:rPr>
                <w:lang w:val="en-US"/>
              </w:rPr>
              <w:t>oshirishga</w:t>
            </w:r>
            <w:proofErr w:type="spellEnd"/>
            <w:r w:rsidRPr="00637031">
              <w:rPr>
                <w:lang w:val="en-US"/>
              </w:rPr>
              <w:t xml:space="preserve"> </w:t>
            </w:r>
            <w:proofErr w:type="spellStart"/>
            <w:r w:rsidRPr="00637031">
              <w:rPr>
                <w:lang w:val="en-US"/>
              </w:rPr>
              <w:t>xizmat</w:t>
            </w:r>
            <w:proofErr w:type="spellEnd"/>
            <w:r w:rsidRPr="00637031">
              <w:rPr>
                <w:lang w:val="en-US"/>
              </w:rPr>
              <w:t xml:space="preserve"> </w:t>
            </w:r>
            <w:proofErr w:type="spellStart"/>
            <w:r w:rsidRPr="00637031">
              <w:rPr>
                <w:lang w:val="en-US"/>
              </w:rPr>
              <w:t>qiluvchi</w:t>
            </w:r>
            <w:proofErr w:type="spellEnd"/>
            <w:r w:rsidRPr="00637031">
              <w:rPr>
                <w:lang w:val="en-US"/>
              </w:rPr>
              <w:t xml:space="preserve"> </w:t>
            </w:r>
            <w:proofErr w:type="spellStart"/>
            <w:r w:rsidRPr="00637031">
              <w:rPr>
                <w:lang w:val="en-US"/>
              </w:rPr>
              <w:t>pedagogik</w:t>
            </w:r>
            <w:proofErr w:type="spellEnd"/>
            <w:r w:rsidRPr="00637031">
              <w:rPr>
                <w:lang w:val="en-US"/>
              </w:rPr>
              <w:t xml:space="preserve"> </w:t>
            </w:r>
            <w:proofErr w:type="spellStart"/>
            <w:r w:rsidRPr="00637031">
              <w:rPr>
                <w:lang w:val="en-US"/>
              </w:rPr>
              <w:t>yondashuvlar</w:t>
            </w:r>
            <w:proofErr w:type="spellEnd"/>
            <w:r w:rsidRPr="00637031">
              <w:rPr>
                <w:lang w:val="en-US"/>
              </w:rPr>
              <w:t xml:space="preserve">, </w:t>
            </w:r>
            <w:proofErr w:type="spellStart"/>
            <w:r w:rsidRPr="00637031">
              <w:rPr>
                <w:lang w:val="en-US"/>
              </w:rPr>
              <w:t>metodlar</w:t>
            </w:r>
            <w:proofErr w:type="spellEnd"/>
            <w:r w:rsidRPr="00637031">
              <w:rPr>
                <w:lang w:val="en-US"/>
              </w:rPr>
              <w:t xml:space="preserve"> </w:t>
            </w:r>
            <w:proofErr w:type="spellStart"/>
            <w:r w:rsidRPr="00637031">
              <w:rPr>
                <w:lang w:val="en-US"/>
              </w:rPr>
              <w:t>va</w:t>
            </w:r>
            <w:proofErr w:type="spellEnd"/>
            <w:r w:rsidRPr="00637031">
              <w:rPr>
                <w:lang w:val="en-US"/>
              </w:rPr>
              <w:t xml:space="preserve"> </w:t>
            </w:r>
            <w:proofErr w:type="spellStart"/>
            <w:r w:rsidRPr="00637031">
              <w:rPr>
                <w:lang w:val="en-US"/>
              </w:rPr>
              <w:t>tashkiliy</w:t>
            </w:r>
            <w:proofErr w:type="spellEnd"/>
            <w:r w:rsidRPr="00637031">
              <w:rPr>
                <w:lang w:val="en-US"/>
              </w:rPr>
              <w:t xml:space="preserve"> </w:t>
            </w:r>
            <w:proofErr w:type="spellStart"/>
            <w:r w:rsidRPr="00637031">
              <w:rPr>
                <w:lang w:val="en-US"/>
              </w:rPr>
              <w:t>shakllar</w:t>
            </w:r>
            <w:proofErr w:type="spellEnd"/>
            <w:r w:rsidRPr="00637031">
              <w:rPr>
                <w:lang w:val="en-US"/>
              </w:rPr>
              <w:t xml:space="preserve"> </w:t>
            </w:r>
            <w:proofErr w:type="spellStart"/>
            <w:r w:rsidRPr="00637031">
              <w:rPr>
                <w:lang w:val="en-US"/>
              </w:rPr>
              <w:t>tahlil</w:t>
            </w:r>
            <w:proofErr w:type="spellEnd"/>
            <w:r w:rsidRPr="00637031">
              <w:rPr>
                <w:lang w:val="en-US"/>
              </w:rPr>
              <w:t xml:space="preserve"> </w:t>
            </w:r>
            <w:proofErr w:type="spellStart"/>
            <w:r w:rsidRPr="00637031">
              <w:rPr>
                <w:lang w:val="en-US"/>
              </w:rPr>
              <w:t>qilinadi</w:t>
            </w:r>
            <w:proofErr w:type="spellEnd"/>
            <w:r w:rsidRPr="00637031">
              <w:rPr>
                <w:lang w:val="en-US"/>
              </w:rPr>
              <w:t>.</w:t>
            </w:r>
          </w:p>
          <w:p w:rsidR="00637031" w:rsidRPr="00637031" w:rsidRDefault="00637031" w:rsidP="00637031">
            <w:pPr>
              <w:pStyle w:val="a3"/>
              <w:spacing w:before="0" w:beforeAutospacing="0" w:after="0" w:afterAutospacing="0"/>
              <w:jc w:val="both"/>
              <w:rPr>
                <w:lang w:val="en-US"/>
              </w:rPr>
            </w:pPr>
            <w:proofErr w:type="spellStart"/>
            <w:r w:rsidRPr="00637031">
              <w:rPr>
                <w:lang w:val="en-US"/>
              </w:rPr>
              <w:t>Talabalarning</w:t>
            </w:r>
            <w:proofErr w:type="spellEnd"/>
            <w:r w:rsidRPr="00637031">
              <w:rPr>
                <w:lang w:val="en-US"/>
              </w:rPr>
              <w:t xml:space="preserve"> </w:t>
            </w:r>
            <w:proofErr w:type="spellStart"/>
            <w:r w:rsidRPr="00637031">
              <w:rPr>
                <w:lang w:val="en-US"/>
              </w:rPr>
              <w:t>mustaqil</w:t>
            </w:r>
            <w:proofErr w:type="spellEnd"/>
            <w:r w:rsidRPr="00637031">
              <w:rPr>
                <w:lang w:val="en-US"/>
              </w:rPr>
              <w:t xml:space="preserve"> </w:t>
            </w:r>
            <w:proofErr w:type="spellStart"/>
            <w:r w:rsidRPr="00637031">
              <w:rPr>
                <w:lang w:val="en-US"/>
              </w:rPr>
              <w:t>ta’limini</w:t>
            </w:r>
            <w:proofErr w:type="spellEnd"/>
            <w:r w:rsidRPr="00637031">
              <w:rPr>
                <w:lang w:val="en-US"/>
              </w:rPr>
              <w:t xml:space="preserve"> </w:t>
            </w:r>
            <w:proofErr w:type="spellStart"/>
            <w:r w:rsidRPr="00637031">
              <w:rPr>
                <w:lang w:val="en-US"/>
              </w:rPr>
              <w:t>tashkil</w:t>
            </w:r>
            <w:proofErr w:type="spellEnd"/>
            <w:r w:rsidRPr="00637031">
              <w:rPr>
                <w:lang w:val="en-US"/>
              </w:rPr>
              <w:t xml:space="preserve"> </w:t>
            </w:r>
            <w:proofErr w:type="spellStart"/>
            <w:r w:rsidRPr="00637031">
              <w:rPr>
                <w:lang w:val="en-US"/>
              </w:rPr>
              <w:t>etish</w:t>
            </w:r>
            <w:proofErr w:type="spellEnd"/>
            <w:r w:rsidRPr="00637031">
              <w:rPr>
                <w:lang w:val="en-US"/>
              </w:rPr>
              <w:t xml:space="preserve">, </w:t>
            </w:r>
            <w:proofErr w:type="spellStart"/>
            <w:r w:rsidRPr="00637031">
              <w:rPr>
                <w:lang w:val="en-US"/>
              </w:rPr>
              <w:t>mustaqil</w:t>
            </w:r>
            <w:proofErr w:type="spellEnd"/>
            <w:r w:rsidRPr="00637031">
              <w:rPr>
                <w:lang w:val="en-US"/>
              </w:rPr>
              <w:t xml:space="preserve"> </w:t>
            </w:r>
            <w:proofErr w:type="spellStart"/>
            <w:r w:rsidRPr="00637031">
              <w:rPr>
                <w:lang w:val="en-US"/>
              </w:rPr>
              <w:t>ish</w:t>
            </w:r>
            <w:proofErr w:type="spellEnd"/>
            <w:r w:rsidRPr="00637031">
              <w:rPr>
                <w:lang w:val="en-US"/>
              </w:rPr>
              <w:t xml:space="preserve"> </w:t>
            </w:r>
            <w:proofErr w:type="spellStart"/>
            <w:r w:rsidRPr="00637031">
              <w:rPr>
                <w:lang w:val="en-US"/>
              </w:rPr>
              <w:t>turlarini</w:t>
            </w:r>
            <w:proofErr w:type="spellEnd"/>
            <w:r w:rsidRPr="00637031">
              <w:rPr>
                <w:lang w:val="en-US"/>
              </w:rPr>
              <w:t xml:space="preserve"> </w:t>
            </w:r>
            <w:proofErr w:type="spellStart"/>
            <w:r w:rsidRPr="00637031">
              <w:rPr>
                <w:lang w:val="en-US"/>
              </w:rPr>
              <w:t>rejalashtirish</w:t>
            </w:r>
            <w:proofErr w:type="spellEnd"/>
            <w:r w:rsidRPr="00637031">
              <w:rPr>
                <w:lang w:val="en-US"/>
              </w:rPr>
              <w:t xml:space="preserve"> </w:t>
            </w:r>
            <w:proofErr w:type="spellStart"/>
            <w:r w:rsidRPr="00637031">
              <w:rPr>
                <w:lang w:val="en-US"/>
              </w:rPr>
              <w:t>va</w:t>
            </w:r>
            <w:proofErr w:type="spellEnd"/>
            <w:r w:rsidRPr="00637031">
              <w:rPr>
                <w:lang w:val="en-US"/>
              </w:rPr>
              <w:t xml:space="preserve"> </w:t>
            </w:r>
            <w:proofErr w:type="spellStart"/>
            <w:r w:rsidRPr="00637031">
              <w:rPr>
                <w:lang w:val="en-US"/>
              </w:rPr>
              <w:t>ularni</w:t>
            </w:r>
            <w:proofErr w:type="spellEnd"/>
            <w:r w:rsidRPr="00637031">
              <w:rPr>
                <w:lang w:val="en-US"/>
              </w:rPr>
              <w:t xml:space="preserve"> </w:t>
            </w:r>
            <w:proofErr w:type="spellStart"/>
            <w:r w:rsidRPr="00637031">
              <w:rPr>
                <w:lang w:val="en-US"/>
              </w:rPr>
              <w:t>boshqarish</w:t>
            </w:r>
            <w:proofErr w:type="spellEnd"/>
            <w:r w:rsidRPr="00637031">
              <w:rPr>
                <w:lang w:val="en-US"/>
              </w:rPr>
              <w:t xml:space="preserve"> </w:t>
            </w:r>
            <w:proofErr w:type="spellStart"/>
            <w:r w:rsidRPr="00637031">
              <w:rPr>
                <w:lang w:val="en-US"/>
              </w:rPr>
              <w:t>mexanizmlari</w:t>
            </w:r>
            <w:proofErr w:type="spellEnd"/>
            <w:r w:rsidRPr="00637031">
              <w:rPr>
                <w:lang w:val="en-US"/>
              </w:rPr>
              <w:t xml:space="preserve"> </w:t>
            </w:r>
            <w:proofErr w:type="spellStart"/>
            <w:r w:rsidRPr="00637031">
              <w:rPr>
                <w:lang w:val="en-US"/>
              </w:rPr>
              <w:t>yoritiladi</w:t>
            </w:r>
            <w:proofErr w:type="spellEnd"/>
            <w:r w:rsidRPr="00637031">
              <w:rPr>
                <w:lang w:val="en-US"/>
              </w:rPr>
              <w:t>.</w:t>
            </w:r>
          </w:p>
          <w:p w:rsidR="00637031" w:rsidRPr="00637031" w:rsidRDefault="00637031" w:rsidP="00637031">
            <w:pPr>
              <w:pStyle w:val="a3"/>
              <w:spacing w:before="0" w:beforeAutospacing="0" w:after="0" w:afterAutospacing="0"/>
              <w:jc w:val="both"/>
              <w:rPr>
                <w:lang w:val="en-US"/>
              </w:rPr>
            </w:pPr>
            <w:proofErr w:type="spellStart"/>
            <w:r w:rsidRPr="00637031">
              <w:rPr>
                <w:lang w:val="en-US"/>
              </w:rPr>
              <w:t>Ta’lim</w:t>
            </w:r>
            <w:proofErr w:type="spellEnd"/>
            <w:r w:rsidRPr="00637031">
              <w:rPr>
                <w:lang w:val="en-US"/>
              </w:rPr>
              <w:t xml:space="preserve"> </w:t>
            </w:r>
            <w:proofErr w:type="spellStart"/>
            <w:r w:rsidRPr="00637031">
              <w:rPr>
                <w:lang w:val="en-US"/>
              </w:rPr>
              <w:t>jarayonida</w:t>
            </w:r>
            <w:proofErr w:type="spellEnd"/>
            <w:r w:rsidRPr="00637031">
              <w:rPr>
                <w:lang w:val="en-US"/>
              </w:rPr>
              <w:t xml:space="preserve"> </w:t>
            </w:r>
            <w:proofErr w:type="spellStart"/>
            <w:r w:rsidRPr="00637031">
              <w:rPr>
                <w:lang w:val="en-US"/>
              </w:rPr>
              <w:t>rivojlantiruvchi</w:t>
            </w:r>
            <w:proofErr w:type="spellEnd"/>
            <w:r w:rsidRPr="00637031">
              <w:rPr>
                <w:lang w:val="en-US"/>
              </w:rPr>
              <w:t xml:space="preserve"> </w:t>
            </w:r>
            <w:proofErr w:type="spellStart"/>
            <w:r w:rsidRPr="00637031">
              <w:rPr>
                <w:lang w:val="en-US"/>
              </w:rPr>
              <w:t>yondashuvlarni</w:t>
            </w:r>
            <w:proofErr w:type="spellEnd"/>
            <w:r w:rsidRPr="00637031">
              <w:rPr>
                <w:lang w:val="en-US"/>
              </w:rPr>
              <w:t xml:space="preserve"> </w:t>
            </w:r>
            <w:proofErr w:type="spellStart"/>
            <w:r w:rsidRPr="00637031">
              <w:rPr>
                <w:lang w:val="en-US"/>
              </w:rPr>
              <w:t>qo‘llash</w:t>
            </w:r>
            <w:proofErr w:type="spellEnd"/>
            <w:r w:rsidRPr="00637031">
              <w:rPr>
                <w:lang w:val="en-US"/>
              </w:rPr>
              <w:t xml:space="preserve">, </w:t>
            </w:r>
            <w:proofErr w:type="spellStart"/>
            <w:r w:rsidRPr="00637031">
              <w:rPr>
                <w:lang w:val="en-US"/>
              </w:rPr>
              <w:t>o‘quv</w:t>
            </w:r>
            <w:proofErr w:type="spellEnd"/>
            <w:r w:rsidRPr="00637031">
              <w:rPr>
                <w:lang w:val="en-US"/>
              </w:rPr>
              <w:t xml:space="preserve"> </w:t>
            </w:r>
            <w:proofErr w:type="spellStart"/>
            <w:r w:rsidRPr="00637031">
              <w:rPr>
                <w:lang w:val="en-US"/>
              </w:rPr>
              <w:t>faoliyatini</w:t>
            </w:r>
            <w:proofErr w:type="spellEnd"/>
            <w:r w:rsidRPr="00637031">
              <w:rPr>
                <w:lang w:val="en-US"/>
              </w:rPr>
              <w:t xml:space="preserve"> </w:t>
            </w:r>
            <w:proofErr w:type="spellStart"/>
            <w:r w:rsidRPr="00637031">
              <w:rPr>
                <w:lang w:val="en-US"/>
              </w:rPr>
              <w:t>faollashtirish</w:t>
            </w:r>
            <w:proofErr w:type="spellEnd"/>
            <w:r w:rsidRPr="00637031">
              <w:rPr>
                <w:lang w:val="en-US"/>
              </w:rPr>
              <w:t xml:space="preserve"> </w:t>
            </w:r>
            <w:proofErr w:type="spellStart"/>
            <w:r w:rsidRPr="00637031">
              <w:rPr>
                <w:lang w:val="en-US"/>
              </w:rPr>
              <w:t>va</w:t>
            </w:r>
            <w:proofErr w:type="spellEnd"/>
            <w:r w:rsidRPr="00637031">
              <w:rPr>
                <w:lang w:val="en-US"/>
              </w:rPr>
              <w:t xml:space="preserve"> individual </w:t>
            </w:r>
            <w:proofErr w:type="spellStart"/>
            <w:r w:rsidRPr="00637031">
              <w:rPr>
                <w:lang w:val="en-US"/>
              </w:rPr>
              <w:t>ta’lim</w:t>
            </w:r>
            <w:proofErr w:type="spellEnd"/>
            <w:r w:rsidRPr="00637031">
              <w:rPr>
                <w:lang w:val="en-US"/>
              </w:rPr>
              <w:t xml:space="preserve"> </w:t>
            </w:r>
            <w:proofErr w:type="spellStart"/>
            <w:r w:rsidRPr="00637031">
              <w:rPr>
                <w:lang w:val="en-US"/>
              </w:rPr>
              <w:t>trayektoriyalarini</w:t>
            </w:r>
            <w:proofErr w:type="spellEnd"/>
            <w:r w:rsidRPr="00637031">
              <w:rPr>
                <w:lang w:val="en-US"/>
              </w:rPr>
              <w:t xml:space="preserve"> </w:t>
            </w:r>
            <w:proofErr w:type="spellStart"/>
            <w:r w:rsidRPr="00637031">
              <w:rPr>
                <w:lang w:val="en-US"/>
              </w:rPr>
              <w:t>shakllantirish</w:t>
            </w:r>
            <w:proofErr w:type="spellEnd"/>
            <w:r w:rsidRPr="00637031">
              <w:rPr>
                <w:lang w:val="en-US"/>
              </w:rPr>
              <w:t xml:space="preserve"> </w:t>
            </w:r>
            <w:proofErr w:type="spellStart"/>
            <w:r w:rsidRPr="00637031">
              <w:rPr>
                <w:lang w:val="en-US"/>
              </w:rPr>
              <w:t>ko‘nikmalari</w:t>
            </w:r>
            <w:proofErr w:type="spellEnd"/>
            <w:r w:rsidRPr="00637031">
              <w:rPr>
                <w:lang w:val="en-US"/>
              </w:rPr>
              <w:t xml:space="preserve"> </w:t>
            </w:r>
            <w:proofErr w:type="spellStart"/>
            <w:r w:rsidRPr="00637031">
              <w:rPr>
                <w:lang w:val="en-US"/>
              </w:rPr>
              <w:t>rivojlantiriladi</w:t>
            </w:r>
            <w:proofErr w:type="spellEnd"/>
            <w:r w:rsidRPr="00637031">
              <w:rPr>
                <w:lang w:val="en-US"/>
              </w:rPr>
              <w:t>.</w:t>
            </w:r>
          </w:p>
          <w:p w:rsidR="00637031" w:rsidRPr="00637031" w:rsidRDefault="00637031" w:rsidP="00637031">
            <w:pPr>
              <w:pStyle w:val="a3"/>
              <w:spacing w:before="0" w:beforeAutospacing="0" w:after="0" w:afterAutospacing="0"/>
              <w:jc w:val="both"/>
              <w:rPr>
                <w:lang w:val="en-US"/>
              </w:rPr>
            </w:pPr>
            <w:proofErr w:type="spellStart"/>
            <w:r w:rsidRPr="00637031">
              <w:rPr>
                <w:lang w:val="en-US"/>
              </w:rPr>
              <w:t>Shuningdek</w:t>
            </w:r>
            <w:proofErr w:type="spellEnd"/>
            <w:r w:rsidRPr="00637031">
              <w:rPr>
                <w:lang w:val="en-US"/>
              </w:rPr>
              <w:t xml:space="preserve">, </w:t>
            </w:r>
            <w:proofErr w:type="spellStart"/>
            <w:r w:rsidRPr="00637031">
              <w:rPr>
                <w:lang w:val="en-US"/>
              </w:rPr>
              <w:t>talaba</w:t>
            </w:r>
            <w:proofErr w:type="spellEnd"/>
            <w:r w:rsidRPr="00637031">
              <w:rPr>
                <w:lang w:val="en-US"/>
              </w:rPr>
              <w:t xml:space="preserve"> </w:t>
            </w:r>
            <w:proofErr w:type="spellStart"/>
            <w:r w:rsidRPr="00637031">
              <w:rPr>
                <w:lang w:val="en-US"/>
              </w:rPr>
              <w:t>o‘zini-o‘zi</w:t>
            </w:r>
            <w:proofErr w:type="spellEnd"/>
            <w:r w:rsidRPr="00637031">
              <w:rPr>
                <w:lang w:val="en-US"/>
              </w:rPr>
              <w:t xml:space="preserve"> </w:t>
            </w:r>
            <w:proofErr w:type="spellStart"/>
            <w:r w:rsidRPr="00637031">
              <w:rPr>
                <w:lang w:val="en-US"/>
              </w:rPr>
              <w:t>rivojlantirish</w:t>
            </w:r>
            <w:proofErr w:type="spellEnd"/>
            <w:r w:rsidRPr="00637031">
              <w:rPr>
                <w:lang w:val="en-US"/>
              </w:rPr>
              <w:t xml:space="preserve"> </w:t>
            </w:r>
            <w:proofErr w:type="spellStart"/>
            <w:r w:rsidRPr="00637031">
              <w:rPr>
                <w:lang w:val="en-US"/>
              </w:rPr>
              <w:t>dasturini</w:t>
            </w:r>
            <w:proofErr w:type="spellEnd"/>
            <w:r w:rsidRPr="00637031">
              <w:rPr>
                <w:lang w:val="en-US"/>
              </w:rPr>
              <w:t xml:space="preserve"> </w:t>
            </w:r>
            <w:proofErr w:type="spellStart"/>
            <w:r w:rsidRPr="00637031">
              <w:rPr>
                <w:lang w:val="en-US"/>
              </w:rPr>
              <w:t>tuzish</w:t>
            </w:r>
            <w:proofErr w:type="spellEnd"/>
            <w:r w:rsidRPr="00637031">
              <w:rPr>
                <w:lang w:val="en-US"/>
              </w:rPr>
              <w:t xml:space="preserve"> </w:t>
            </w:r>
            <w:proofErr w:type="spellStart"/>
            <w:r w:rsidRPr="00637031">
              <w:rPr>
                <w:lang w:val="en-US"/>
              </w:rPr>
              <w:t>va</w:t>
            </w:r>
            <w:proofErr w:type="spellEnd"/>
            <w:r w:rsidRPr="00637031">
              <w:rPr>
                <w:lang w:val="en-US"/>
              </w:rPr>
              <w:t xml:space="preserve"> </w:t>
            </w:r>
            <w:proofErr w:type="spellStart"/>
            <w:r w:rsidRPr="00637031">
              <w:rPr>
                <w:lang w:val="en-US"/>
              </w:rPr>
              <w:t>uni</w:t>
            </w:r>
            <w:proofErr w:type="spellEnd"/>
            <w:r w:rsidRPr="00637031">
              <w:rPr>
                <w:lang w:val="en-US"/>
              </w:rPr>
              <w:t xml:space="preserve"> </w:t>
            </w:r>
            <w:proofErr w:type="spellStart"/>
            <w:r w:rsidRPr="00637031">
              <w:rPr>
                <w:lang w:val="en-US"/>
              </w:rPr>
              <w:t>amalga</w:t>
            </w:r>
            <w:proofErr w:type="spellEnd"/>
            <w:r w:rsidRPr="00637031">
              <w:rPr>
                <w:lang w:val="en-US"/>
              </w:rPr>
              <w:t xml:space="preserve"> </w:t>
            </w:r>
            <w:proofErr w:type="spellStart"/>
            <w:r w:rsidRPr="00637031">
              <w:rPr>
                <w:lang w:val="en-US"/>
              </w:rPr>
              <w:t>oshirish</w:t>
            </w:r>
            <w:proofErr w:type="spellEnd"/>
            <w:r w:rsidRPr="00637031">
              <w:rPr>
                <w:lang w:val="en-US"/>
              </w:rPr>
              <w:t xml:space="preserve"> </w:t>
            </w:r>
            <w:proofErr w:type="spellStart"/>
            <w:r w:rsidRPr="00637031">
              <w:rPr>
                <w:lang w:val="en-US"/>
              </w:rPr>
              <w:t>bo‘yicha</w:t>
            </w:r>
            <w:proofErr w:type="spellEnd"/>
            <w:r w:rsidRPr="00637031">
              <w:rPr>
                <w:lang w:val="en-US"/>
              </w:rPr>
              <w:t xml:space="preserve"> </w:t>
            </w:r>
            <w:proofErr w:type="spellStart"/>
            <w:r w:rsidRPr="00637031">
              <w:rPr>
                <w:lang w:val="en-US"/>
              </w:rPr>
              <w:t>metodik</w:t>
            </w:r>
            <w:proofErr w:type="spellEnd"/>
            <w:r w:rsidRPr="00637031">
              <w:rPr>
                <w:lang w:val="en-US"/>
              </w:rPr>
              <w:t xml:space="preserve"> </w:t>
            </w:r>
            <w:proofErr w:type="spellStart"/>
            <w:r w:rsidRPr="00637031">
              <w:rPr>
                <w:lang w:val="en-US"/>
              </w:rPr>
              <w:t>kompetensiyalarga</w:t>
            </w:r>
            <w:proofErr w:type="spellEnd"/>
            <w:r w:rsidRPr="00637031">
              <w:rPr>
                <w:lang w:val="en-US"/>
              </w:rPr>
              <w:t xml:space="preserve"> </w:t>
            </w:r>
            <w:proofErr w:type="spellStart"/>
            <w:r w:rsidRPr="00637031">
              <w:rPr>
                <w:lang w:val="en-US"/>
              </w:rPr>
              <w:t>ega</w:t>
            </w:r>
            <w:proofErr w:type="spellEnd"/>
            <w:r w:rsidRPr="00637031">
              <w:rPr>
                <w:lang w:val="en-US"/>
              </w:rPr>
              <w:t xml:space="preserve"> </w:t>
            </w:r>
            <w:proofErr w:type="spellStart"/>
            <w:r w:rsidRPr="00637031">
              <w:rPr>
                <w:lang w:val="en-US"/>
              </w:rPr>
              <w:t>bo‘ladi</w:t>
            </w:r>
            <w:proofErr w:type="spellEnd"/>
            <w:r w:rsidRPr="00637031">
              <w:rPr>
                <w:lang w:val="en-US"/>
              </w:rPr>
              <w:t>.</w:t>
            </w:r>
          </w:p>
          <w:p w:rsidR="00637031" w:rsidRPr="00637031" w:rsidRDefault="00637031" w:rsidP="00637031">
            <w:pPr>
              <w:pStyle w:val="a3"/>
              <w:spacing w:before="0" w:beforeAutospacing="0" w:after="0" w:afterAutospacing="0"/>
              <w:jc w:val="both"/>
              <w:rPr>
                <w:lang w:val="en-US"/>
              </w:rPr>
            </w:pPr>
            <w:r w:rsidRPr="00637031">
              <w:rPr>
                <w:lang w:val="en-US"/>
              </w:rPr>
              <w:t xml:space="preserve">Fan </w:t>
            </w:r>
            <w:proofErr w:type="spellStart"/>
            <w:r w:rsidRPr="00637031">
              <w:rPr>
                <w:lang w:val="en-US"/>
              </w:rPr>
              <w:t>zamonaviy</w:t>
            </w:r>
            <w:proofErr w:type="spellEnd"/>
            <w:r w:rsidRPr="00637031">
              <w:rPr>
                <w:lang w:val="en-US"/>
              </w:rPr>
              <w:t xml:space="preserve"> </w:t>
            </w:r>
            <w:proofErr w:type="spellStart"/>
            <w:r w:rsidRPr="00637031">
              <w:rPr>
                <w:lang w:val="en-US"/>
              </w:rPr>
              <w:t>sharoitda</w:t>
            </w:r>
            <w:proofErr w:type="spellEnd"/>
            <w:r w:rsidRPr="00637031">
              <w:rPr>
                <w:lang w:val="en-US"/>
              </w:rPr>
              <w:t xml:space="preserve"> </w:t>
            </w:r>
            <w:proofErr w:type="spellStart"/>
            <w:r w:rsidRPr="00637031">
              <w:rPr>
                <w:lang w:val="en-US"/>
              </w:rPr>
              <w:t>o‘qituvchiga</w:t>
            </w:r>
            <w:proofErr w:type="spellEnd"/>
            <w:r w:rsidRPr="00637031">
              <w:rPr>
                <w:lang w:val="en-US"/>
              </w:rPr>
              <w:t xml:space="preserve"> </w:t>
            </w:r>
            <w:proofErr w:type="spellStart"/>
            <w:r w:rsidRPr="00637031">
              <w:rPr>
                <w:lang w:val="en-US"/>
              </w:rPr>
              <w:t>qo‘yiladigan</w:t>
            </w:r>
            <w:proofErr w:type="spellEnd"/>
            <w:r w:rsidRPr="00637031">
              <w:rPr>
                <w:lang w:val="en-US"/>
              </w:rPr>
              <w:t xml:space="preserve"> </w:t>
            </w:r>
            <w:proofErr w:type="spellStart"/>
            <w:r w:rsidRPr="00637031">
              <w:rPr>
                <w:lang w:val="en-US"/>
              </w:rPr>
              <w:t>talablar</w:t>
            </w:r>
            <w:proofErr w:type="spellEnd"/>
            <w:r w:rsidRPr="00637031">
              <w:rPr>
                <w:lang w:val="en-US"/>
              </w:rPr>
              <w:t xml:space="preserve">, </w:t>
            </w:r>
            <w:proofErr w:type="spellStart"/>
            <w:r w:rsidRPr="00637031">
              <w:rPr>
                <w:lang w:val="en-US"/>
              </w:rPr>
              <w:t>uning</w:t>
            </w:r>
            <w:proofErr w:type="spellEnd"/>
            <w:r w:rsidRPr="00637031">
              <w:rPr>
                <w:lang w:val="en-US"/>
              </w:rPr>
              <w:t xml:space="preserve"> </w:t>
            </w:r>
            <w:proofErr w:type="spellStart"/>
            <w:r w:rsidRPr="00637031">
              <w:rPr>
                <w:lang w:val="en-US"/>
              </w:rPr>
              <w:t>kasbiy</w:t>
            </w:r>
            <w:proofErr w:type="spellEnd"/>
            <w:r w:rsidRPr="00637031">
              <w:rPr>
                <w:lang w:val="en-US"/>
              </w:rPr>
              <w:t xml:space="preserve"> </w:t>
            </w:r>
            <w:proofErr w:type="spellStart"/>
            <w:r w:rsidRPr="00637031">
              <w:rPr>
                <w:lang w:val="en-US"/>
              </w:rPr>
              <w:t>tayyorgarligi</w:t>
            </w:r>
            <w:proofErr w:type="spellEnd"/>
            <w:r w:rsidRPr="00637031">
              <w:rPr>
                <w:lang w:val="en-US"/>
              </w:rPr>
              <w:t xml:space="preserve"> </w:t>
            </w:r>
            <w:proofErr w:type="spellStart"/>
            <w:r w:rsidRPr="00637031">
              <w:rPr>
                <w:lang w:val="en-US"/>
              </w:rPr>
              <w:t>va</w:t>
            </w:r>
            <w:proofErr w:type="spellEnd"/>
            <w:r w:rsidRPr="00637031">
              <w:rPr>
                <w:lang w:val="en-US"/>
              </w:rPr>
              <w:t xml:space="preserve"> </w:t>
            </w:r>
            <w:proofErr w:type="spellStart"/>
            <w:r w:rsidRPr="00637031">
              <w:rPr>
                <w:lang w:val="en-US"/>
              </w:rPr>
              <w:t>pedagogik</w:t>
            </w:r>
            <w:proofErr w:type="spellEnd"/>
            <w:r w:rsidRPr="00637031">
              <w:rPr>
                <w:lang w:val="en-US"/>
              </w:rPr>
              <w:t xml:space="preserve"> </w:t>
            </w:r>
            <w:proofErr w:type="spellStart"/>
            <w:r w:rsidRPr="00637031">
              <w:rPr>
                <w:lang w:val="en-US"/>
              </w:rPr>
              <w:t>kompetensiyalari</w:t>
            </w:r>
            <w:proofErr w:type="spellEnd"/>
            <w:r w:rsidRPr="00637031">
              <w:rPr>
                <w:lang w:val="en-US"/>
              </w:rPr>
              <w:t xml:space="preserve"> </w:t>
            </w:r>
            <w:proofErr w:type="spellStart"/>
            <w:r w:rsidRPr="00637031">
              <w:rPr>
                <w:lang w:val="en-US"/>
              </w:rPr>
              <w:t>haqida</w:t>
            </w:r>
            <w:proofErr w:type="spellEnd"/>
            <w:r w:rsidRPr="00637031">
              <w:rPr>
                <w:lang w:val="en-US"/>
              </w:rPr>
              <w:t xml:space="preserve"> </w:t>
            </w:r>
            <w:proofErr w:type="spellStart"/>
            <w:r w:rsidRPr="00637031">
              <w:rPr>
                <w:lang w:val="en-US"/>
              </w:rPr>
              <w:t>tizimli</w:t>
            </w:r>
            <w:proofErr w:type="spellEnd"/>
            <w:r w:rsidRPr="00637031">
              <w:rPr>
                <w:lang w:val="en-US"/>
              </w:rPr>
              <w:t xml:space="preserve"> </w:t>
            </w:r>
            <w:proofErr w:type="spellStart"/>
            <w:r w:rsidRPr="00637031">
              <w:rPr>
                <w:lang w:val="en-US"/>
              </w:rPr>
              <w:t>bilim</w:t>
            </w:r>
            <w:proofErr w:type="spellEnd"/>
            <w:r w:rsidRPr="00637031">
              <w:rPr>
                <w:lang w:val="en-US"/>
              </w:rPr>
              <w:t xml:space="preserve"> </w:t>
            </w:r>
            <w:proofErr w:type="spellStart"/>
            <w:r w:rsidRPr="00637031">
              <w:rPr>
                <w:lang w:val="en-US"/>
              </w:rPr>
              <w:t>beradi</w:t>
            </w:r>
            <w:proofErr w:type="spellEnd"/>
            <w:r w:rsidRPr="00637031">
              <w:rPr>
                <w:lang w:val="en-US"/>
              </w:rPr>
              <w:t>.</w:t>
            </w:r>
          </w:p>
          <w:p w:rsidR="00637031" w:rsidRPr="00637031" w:rsidRDefault="00637031" w:rsidP="00637031">
            <w:pPr>
              <w:pStyle w:val="a3"/>
              <w:spacing w:before="0" w:beforeAutospacing="0" w:after="0" w:afterAutospacing="0"/>
              <w:jc w:val="both"/>
              <w:rPr>
                <w:lang w:val="en-US"/>
              </w:rPr>
            </w:pPr>
            <w:proofErr w:type="spellStart"/>
            <w:r w:rsidRPr="00637031">
              <w:rPr>
                <w:lang w:val="en-US"/>
              </w:rPr>
              <w:t>Oliy</w:t>
            </w:r>
            <w:proofErr w:type="spellEnd"/>
            <w:r w:rsidRPr="00637031">
              <w:rPr>
                <w:lang w:val="en-US"/>
              </w:rPr>
              <w:t xml:space="preserve"> </w:t>
            </w:r>
            <w:proofErr w:type="spellStart"/>
            <w:r w:rsidRPr="00637031">
              <w:rPr>
                <w:lang w:val="en-US"/>
              </w:rPr>
              <w:t>ta’limda</w:t>
            </w:r>
            <w:proofErr w:type="spellEnd"/>
            <w:r w:rsidRPr="00637031">
              <w:rPr>
                <w:lang w:val="en-US"/>
              </w:rPr>
              <w:t xml:space="preserve"> </w:t>
            </w:r>
            <w:proofErr w:type="spellStart"/>
            <w:r w:rsidRPr="00637031">
              <w:rPr>
                <w:lang w:val="en-US"/>
              </w:rPr>
              <w:t>ta’lim</w:t>
            </w:r>
            <w:proofErr w:type="spellEnd"/>
            <w:r w:rsidRPr="00637031">
              <w:rPr>
                <w:lang w:val="en-US"/>
              </w:rPr>
              <w:t xml:space="preserve"> </w:t>
            </w:r>
            <w:proofErr w:type="spellStart"/>
            <w:r w:rsidRPr="00637031">
              <w:rPr>
                <w:lang w:val="en-US"/>
              </w:rPr>
              <w:t>sifati</w:t>
            </w:r>
            <w:proofErr w:type="spellEnd"/>
            <w:r w:rsidRPr="00637031">
              <w:rPr>
                <w:lang w:val="en-US"/>
              </w:rPr>
              <w:t xml:space="preserve"> </w:t>
            </w:r>
            <w:proofErr w:type="spellStart"/>
            <w:r w:rsidRPr="00637031">
              <w:rPr>
                <w:lang w:val="en-US"/>
              </w:rPr>
              <w:t>tushunchasi</w:t>
            </w:r>
            <w:proofErr w:type="spellEnd"/>
            <w:r w:rsidRPr="00637031">
              <w:rPr>
                <w:lang w:val="en-US"/>
              </w:rPr>
              <w:t xml:space="preserve">, </w:t>
            </w:r>
            <w:proofErr w:type="spellStart"/>
            <w:r w:rsidRPr="00637031">
              <w:rPr>
                <w:lang w:val="en-US"/>
              </w:rPr>
              <w:t>uni</w:t>
            </w:r>
            <w:proofErr w:type="spellEnd"/>
            <w:r w:rsidRPr="00637031">
              <w:rPr>
                <w:lang w:val="en-US"/>
              </w:rPr>
              <w:t xml:space="preserve"> </w:t>
            </w:r>
            <w:proofErr w:type="spellStart"/>
            <w:r w:rsidRPr="00637031">
              <w:rPr>
                <w:lang w:val="en-US"/>
              </w:rPr>
              <w:t>ta’minlovchi</w:t>
            </w:r>
            <w:proofErr w:type="spellEnd"/>
            <w:r w:rsidRPr="00637031">
              <w:rPr>
                <w:lang w:val="en-US"/>
              </w:rPr>
              <w:t xml:space="preserve"> </w:t>
            </w:r>
            <w:proofErr w:type="spellStart"/>
            <w:r w:rsidRPr="00637031">
              <w:rPr>
                <w:lang w:val="en-US"/>
              </w:rPr>
              <w:t>omillar</w:t>
            </w:r>
            <w:proofErr w:type="spellEnd"/>
            <w:r w:rsidRPr="00637031">
              <w:rPr>
                <w:lang w:val="en-US"/>
              </w:rPr>
              <w:t xml:space="preserve"> </w:t>
            </w:r>
            <w:proofErr w:type="spellStart"/>
            <w:r w:rsidRPr="00637031">
              <w:rPr>
                <w:lang w:val="en-US"/>
              </w:rPr>
              <w:t>hamda</w:t>
            </w:r>
            <w:proofErr w:type="spellEnd"/>
            <w:r w:rsidRPr="00637031">
              <w:rPr>
                <w:lang w:val="en-US"/>
              </w:rPr>
              <w:t xml:space="preserve"> </w:t>
            </w:r>
            <w:proofErr w:type="spellStart"/>
            <w:r w:rsidRPr="00637031">
              <w:rPr>
                <w:lang w:val="en-US"/>
              </w:rPr>
              <w:t>baholash</w:t>
            </w:r>
            <w:proofErr w:type="spellEnd"/>
            <w:r w:rsidRPr="00637031">
              <w:rPr>
                <w:lang w:val="en-US"/>
              </w:rPr>
              <w:t xml:space="preserve"> </w:t>
            </w:r>
            <w:proofErr w:type="spellStart"/>
            <w:r w:rsidRPr="00637031">
              <w:rPr>
                <w:lang w:val="en-US"/>
              </w:rPr>
              <w:t>usullari</w:t>
            </w:r>
            <w:proofErr w:type="spellEnd"/>
            <w:r w:rsidRPr="00637031">
              <w:rPr>
                <w:lang w:val="en-US"/>
              </w:rPr>
              <w:t xml:space="preserve"> </w:t>
            </w:r>
            <w:proofErr w:type="spellStart"/>
            <w:r w:rsidRPr="00637031">
              <w:rPr>
                <w:lang w:val="en-US"/>
              </w:rPr>
              <w:t>ilmiy</w:t>
            </w:r>
            <w:proofErr w:type="spellEnd"/>
            <w:r w:rsidRPr="00637031">
              <w:rPr>
                <w:lang w:val="en-US"/>
              </w:rPr>
              <w:t xml:space="preserve"> </w:t>
            </w:r>
            <w:proofErr w:type="spellStart"/>
            <w:r w:rsidRPr="00637031">
              <w:rPr>
                <w:lang w:val="en-US"/>
              </w:rPr>
              <w:t>asosda</w:t>
            </w:r>
            <w:proofErr w:type="spellEnd"/>
            <w:r w:rsidRPr="00637031">
              <w:rPr>
                <w:lang w:val="en-US"/>
              </w:rPr>
              <w:t xml:space="preserve"> </w:t>
            </w:r>
            <w:proofErr w:type="spellStart"/>
            <w:r w:rsidRPr="00637031">
              <w:rPr>
                <w:lang w:val="en-US"/>
              </w:rPr>
              <w:t>o‘rganiladi</w:t>
            </w:r>
            <w:proofErr w:type="spellEnd"/>
            <w:r w:rsidRPr="00637031">
              <w:rPr>
                <w:lang w:val="en-US"/>
              </w:rPr>
              <w:t>.</w:t>
            </w:r>
          </w:p>
          <w:p w:rsidR="007F7C1D" w:rsidRPr="003F33E9" w:rsidRDefault="00637031" w:rsidP="00637031">
            <w:pPr>
              <w:pStyle w:val="a3"/>
              <w:spacing w:before="0" w:beforeAutospacing="0" w:after="0" w:afterAutospacing="0"/>
              <w:jc w:val="both"/>
              <w:rPr>
                <w:lang w:val="en-US"/>
              </w:rPr>
            </w:pPr>
            <w:proofErr w:type="spellStart"/>
            <w:r w:rsidRPr="00637031">
              <w:rPr>
                <w:lang w:val="en-US"/>
              </w:rPr>
              <w:t>Natijada</w:t>
            </w:r>
            <w:proofErr w:type="spellEnd"/>
            <w:r w:rsidRPr="00637031">
              <w:rPr>
                <w:lang w:val="en-US"/>
              </w:rPr>
              <w:t xml:space="preserve"> </w:t>
            </w:r>
            <w:proofErr w:type="spellStart"/>
            <w:r w:rsidRPr="00637031">
              <w:rPr>
                <w:lang w:val="en-US"/>
              </w:rPr>
              <w:t>talabalar</w:t>
            </w:r>
            <w:proofErr w:type="spellEnd"/>
            <w:r w:rsidRPr="00637031">
              <w:rPr>
                <w:lang w:val="en-US"/>
              </w:rPr>
              <w:t xml:space="preserve"> </w:t>
            </w:r>
            <w:proofErr w:type="spellStart"/>
            <w:r w:rsidRPr="00637031">
              <w:rPr>
                <w:lang w:val="en-US"/>
              </w:rPr>
              <w:t>ta’lim</w:t>
            </w:r>
            <w:proofErr w:type="spellEnd"/>
            <w:r w:rsidRPr="00637031">
              <w:rPr>
                <w:lang w:val="en-US"/>
              </w:rPr>
              <w:t xml:space="preserve"> </w:t>
            </w:r>
            <w:proofErr w:type="spellStart"/>
            <w:r w:rsidRPr="00637031">
              <w:rPr>
                <w:lang w:val="en-US"/>
              </w:rPr>
              <w:t>sifatini</w:t>
            </w:r>
            <w:proofErr w:type="spellEnd"/>
            <w:r w:rsidRPr="00637031">
              <w:rPr>
                <w:lang w:val="en-US"/>
              </w:rPr>
              <w:t xml:space="preserve"> </w:t>
            </w:r>
            <w:proofErr w:type="spellStart"/>
            <w:r w:rsidRPr="00637031">
              <w:rPr>
                <w:lang w:val="en-US"/>
              </w:rPr>
              <w:t>tahlil</w:t>
            </w:r>
            <w:proofErr w:type="spellEnd"/>
            <w:r w:rsidRPr="00637031">
              <w:rPr>
                <w:lang w:val="en-US"/>
              </w:rPr>
              <w:t xml:space="preserve"> </w:t>
            </w:r>
            <w:proofErr w:type="spellStart"/>
            <w:r w:rsidRPr="00637031">
              <w:rPr>
                <w:lang w:val="en-US"/>
              </w:rPr>
              <w:t>qilish</w:t>
            </w:r>
            <w:proofErr w:type="spellEnd"/>
            <w:r w:rsidRPr="00637031">
              <w:rPr>
                <w:lang w:val="en-US"/>
              </w:rPr>
              <w:t xml:space="preserve">, </w:t>
            </w:r>
            <w:proofErr w:type="spellStart"/>
            <w:r w:rsidRPr="00637031">
              <w:rPr>
                <w:lang w:val="en-US"/>
              </w:rPr>
              <w:t>baholash</w:t>
            </w:r>
            <w:proofErr w:type="spellEnd"/>
            <w:r w:rsidRPr="00637031">
              <w:rPr>
                <w:lang w:val="en-US"/>
              </w:rPr>
              <w:t xml:space="preserve"> </w:t>
            </w:r>
            <w:proofErr w:type="spellStart"/>
            <w:r w:rsidRPr="00637031">
              <w:rPr>
                <w:lang w:val="en-US"/>
              </w:rPr>
              <w:t>va</w:t>
            </w:r>
            <w:proofErr w:type="spellEnd"/>
            <w:r w:rsidRPr="00637031">
              <w:rPr>
                <w:lang w:val="en-US"/>
              </w:rPr>
              <w:t xml:space="preserve"> </w:t>
            </w:r>
            <w:proofErr w:type="spellStart"/>
            <w:r w:rsidRPr="00637031">
              <w:rPr>
                <w:lang w:val="en-US"/>
              </w:rPr>
              <w:t>uni</w:t>
            </w:r>
            <w:proofErr w:type="spellEnd"/>
            <w:r w:rsidRPr="00637031">
              <w:rPr>
                <w:lang w:val="en-US"/>
              </w:rPr>
              <w:t xml:space="preserve"> </w:t>
            </w:r>
            <w:proofErr w:type="spellStart"/>
            <w:r w:rsidRPr="00637031">
              <w:rPr>
                <w:lang w:val="en-US"/>
              </w:rPr>
              <w:t>oshirish</w:t>
            </w:r>
            <w:proofErr w:type="spellEnd"/>
            <w:r w:rsidRPr="00637031">
              <w:rPr>
                <w:lang w:val="en-US"/>
              </w:rPr>
              <w:t xml:space="preserve"> </w:t>
            </w:r>
            <w:proofErr w:type="spellStart"/>
            <w:r w:rsidRPr="00637031">
              <w:rPr>
                <w:lang w:val="en-US"/>
              </w:rPr>
              <w:t>bo‘yicha</w:t>
            </w:r>
            <w:proofErr w:type="spellEnd"/>
            <w:r w:rsidRPr="00637031">
              <w:rPr>
                <w:lang w:val="en-US"/>
              </w:rPr>
              <w:t xml:space="preserve"> </w:t>
            </w:r>
            <w:proofErr w:type="spellStart"/>
            <w:r w:rsidRPr="00637031">
              <w:rPr>
                <w:lang w:val="en-US"/>
              </w:rPr>
              <w:t>amaliy</w:t>
            </w:r>
            <w:proofErr w:type="spellEnd"/>
            <w:r w:rsidRPr="00637031">
              <w:rPr>
                <w:lang w:val="en-US"/>
              </w:rPr>
              <w:t xml:space="preserve"> </w:t>
            </w:r>
            <w:proofErr w:type="spellStart"/>
            <w:r w:rsidRPr="00637031">
              <w:rPr>
                <w:lang w:val="en-US"/>
              </w:rPr>
              <w:t>va</w:t>
            </w:r>
            <w:proofErr w:type="spellEnd"/>
            <w:r w:rsidRPr="00637031">
              <w:rPr>
                <w:lang w:val="en-US"/>
              </w:rPr>
              <w:t xml:space="preserve"> </w:t>
            </w:r>
            <w:proofErr w:type="spellStart"/>
            <w:r w:rsidRPr="00637031">
              <w:rPr>
                <w:lang w:val="en-US"/>
              </w:rPr>
              <w:t>metodik</w:t>
            </w:r>
            <w:proofErr w:type="spellEnd"/>
            <w:r w:rsidRPr="00637031">
              <w:rPr>
                <w:lang w:val="en-US"/>
              </w:rPr>
              <w:t xml:space="preserve"> </w:t>
            </w:r>
            <w:proofErr w:type="spellStart"/>
            <w:r w:rsidRPr="00637031">
              <w:rPr>
                <w:lang w:val="en-US"/>
              </w:rPr>
              <w:t>ko‘nikmalarni</w:t>
            </w:r>
            <w:proofErr w:type="spellEnd"/>
            <w:r w:rsidRPr="00637031">
              <w:rPr>
                <w:lang w:val="en-US"/>
              </w:rPr>
              <w:t xml:space="preserve"> </w:t>
            </w:r>
            <w:proofErr w:type="spellStart"/>
            <w:r w:rsidRPr="00637031">
              <w:rPr>
                <w:lang w:val="en-US"/>
              </w:rPr>
              <w:t>egallaydilar</w:t>
            </w:r>
            <w:proofErr w:type="spellEnd"/>
            <w:r w:rsidRPr="00637031">
              <w:rPr>
                <w:lang w:val="en-US"/>
              </w:rPr>
              <w:t>.</w:t>
            </w:r>
            <w:bookmarkStart w:id="1" w:name="_GoBack"/>
            <w:bookmarkEnd w:id="1"/>
          </w:p>
        </w:tc>
      </w:tr>
      <w:tr w:rsidR="007F7C1D" w:rsidRPr="00323E45" w:rsidTr="00C97B5E">
        <w:trPr>
          <w:cantSplit/>
        </w:trPr>
        <w:tc>
          <w:tcPr>
            <w:tcW w:w="3085" w:type="dxa"/>
            <w:tcBorders>
              <w:top w:val="single" w:sz="4" w:space="0" w:color="000000"/>
              <w:left w:val="single" w:sz="4" w:space="0" w:color="000000"/>
              <w:bottom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sz w:val="24"/>
                <w:szCs w:val="24"/>
              </w:rPr>
            </w:pPr>
            <w:proofErr w:type="spellStart"/>
            <w:r w:rsidRPr="003F33E9">
              <w:rPr>
                <w:rFonts w:ascii="Times New Roman" w:eastAsia="Times New Roman" w:hAnsi="Times New Roman"/>
                <w:sz w:val="24"/>
                <w:szCs w:val="24"/>
                <w:lang w:bidi="en-US"/>
              </w:rPr>
              <w:lastRenderedPageBreak/>
              <w:t>Class</w:t>
            </w:r>
            <w:proofErr w:type="spellEnd"/>
            <w:r w:rsidRPr="003F33E9">
              <w:rPr>
                <w:rFonts w:ascii="Times New Roman" w:eastAsia="Times New Roman" w:hAnsi="Times New Roman"/>
                <w:sz w:val="24"/>
                <w:szCs w:val="24"/>
                <w:lang w:bidi="en-US"/>
              </w:rPr>
              <w:t xml:space="preserve"> </w:t>
            </w:r>
            <w:proofErr w:type="spellStart"/>
            <w:r w:rsidRPr="003F33E9">
              <w:rPr>
                <w:rFonts w:ascii="Times New Roman" w:eastAsia="Times New Roman" w:hAnsi="Times New Roman"/>
                <w:sz w:val="24"/>
                <w:szCs w:val="24"/>
                <w:lang w:bidi="en-US"/>
              </w:rPr>
              <w:t>contents</w:t>
            </w:r>
            <w:proofErr w:type="spellEnd"/>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7F7C1D" w:rsidRPr="003F33E9" w:rsidRDefault="007F7C1D" w:rsidP="00C97B5E">
            <w:pPr>
              <w:snapToGrid w:val="0"/>
              <w:spacing w:after="0" w:line="240" w:lineRule="auto"/>
              <w:jc w:val="both"/>
              <w:rPr>
                <w:rFonts w:ascii="Times New Roman" w:hAnsi="Times New Roman"/>
                <w:i/>
                <w:sz w:val="24"/>
                <w:szCs w:val="24"/>
                <w:lang w:val="en-US"/>
              </w:rPr>
            </w:pPr>
            <w:r w:rsidRPr="003F33E9">
              <w:rPr>
                <w:rFonts w:ascii="Times New Roman" w:hAnsi="Times New Roman"/>
                <w:i/>
                <w:sz w:val="24"/>
                <w:szCs w:val="24"/>
                <w:lang w:val="en-US"/>
              </w:rPr>
              <w:t>Contents:</w:t>
            </w:r>
          </w:p>
          <w:p w:rsidR="007F7C1D" w:rsidRPr="003F33E9" w:rsidRDefault="007F7C1D" w:rsidP="00C97B5E">
            <w:pPr>
              <w:snapToGrid w:val="0"/>
              <w:spacing w:after="0" w:line="240" w:lineRule="auto"/>
              <w:jc w:val="both"/>
              <w:rPr>
                <w:rFonts w:ascii="Times New Roman" w:hAnsi="Times New Roman"/>
                <w:i/>
                <w:sz w:val="24"/>
                <w:szCs w:val="24"/>
                <w:lang w:val="en-US"/>
              </w:rPr>
            </w:pPr>
            <w:r w:rsidRPr="003F33E9">
              <w:rPr>
                <w:rFonts w:ascii="Times New Roman" w:eastAsia="Times New Roman" w:hAnsi="Times New Roman"/>
                <w:bCs/>
                <w:i/>
                <w:sz w:val="24"/>
                <w:szCs w:val="24"/>
                <w:lang w:val="uz-Latn-UZ" w:eastAsia="ru-RU"/>
              </w:rPr>
              <w:t xml:space="preserve">1. </w:t>
            </w:r>
            <w:r w:rsidRPr="003F33E9">
              <w:rPr>
                <w:rFonts w:ascii="Times New Roman" w:eastAsia="Times New Roman" w:hAnsi="Times New Roman"/>
                <w:i/>
                <w:color w:val="404040"/>
                <w:sz w:val="24"/>
                <w:szCs w:val="24"/>
                <w:lang w:val="uz-Cyrl-UZ" w:eastAsia="ru-RU"/>
              </w:rPr>
              <w:t xml:space="preserve">Goals and objectives of the science of physicochemical </w:t>
            </w:r>
            <w:r w:rsidRPr="003F33E9">
              <w:rPr>
                <w:rFonts w:ascii="Times New Roman" w:eastAsia="Times New Roman" w:hAnsi="Times New Roman"/>
                <w:i/>
                <w:color w:val="404040"/>
                <w:sz w:val="24"/>
                <w:szCs w:val="24"/>
                <w:lang w:val="en-US" w:eastAsia="ru-RU"/>
              </w:rPr>
              <w:t>methods of analysis .</w:t>
            </w:r>
          </w:p>
          <w:p w:rsidR="007F7C1D" w:rsidRPr="003F33E9" w:rsidRDefault="007F7C1D" w:rsidP="00C97B5E">
            <w:pPr>
              <w:spacing w:after="0" w:line="276" w:lineRule="auto"/>
              <w:jc w:val="both"/>
              <w:rPr>
                <w:rFonts w:ascii="Times New Roman" w:eastAsia="Times New Roman" w:hAnsi="Times New Roman"/>
                <w:i/>
                <w:sz w:val="24"/>
                <w:szCs w:val="24"/>
                <w:lang w:val="uz-Latn-UZ" w:eastAsia="ru-RU"/>
              </w:rPr>
            </w:pPr>
            <w:r w:rsidRPr="003F33E9">
              <w:rPr>
                <w:rFonts w:ascii="Times New Roman" w:eastAsia="Times New Roman" w:hAnsi="Times New Roman"/>
                <w:bCs/>
                <w:i/>
                <w:sz w:val="24"/>
                <w:szCs w:val="24"/>
                <w:lang w:val="uz-Latn-UZ" w:eastAsia="ru-RU"/>
              </w:rPr>
              <w:t xml:space="preserve">2. </w:t>
            </w:r>
            <w:r w:rsidRPr="003F33E9">
              <w:rPr>
                <w:rFonts w:ascii="Times New Roman" w:eastAsia="Times New Roman" w:hAnsi="Times New Roman"/>
                <w:i/>
                <w:sz w:val="24"/>
                <w:szCs w:val="24"/>
                <w:lang w:val="uz-Latn-UZ" w:eastAsia="ru-RU"/>
              </w:rPr>
              <w:t>Optical analysis methods.</w:t>
            </w:r>
          </w:p>
          <w:p w:rsidR="007F7C1D" w:rsidRPr="003F33E9" w:rsidRDefault="007F7C1D" w:rsidP="00C97B5E">
            <w:pPr>
              <w:spacing w:after="0" w:line="240" w:lineRule="auto"/>
              <w:jc w:val="both"/>
              <w:rPr>
                <w:rFonts w:ascii="Times New Roman" w:eastAsia="Times New Roman" w:hAnsi="Times New Roman"/>
                <w:i/>
                <w:iCs/>
                <w:sz w:val="24"/>
                <w:szCs w:val="24"/>
                <w:lang w:val="en-US" w:eastAsia="ru-RU"/>
              </w:rPr>
            </w:pPr>
            <w:r w:rsidRPr="003F33E9">
              <w:rPr>
                <w:rFonts w:ascii="Times New Roman" w:eastAsia="Times New Roman" w:hAnsi="Times New Roman"/>
                <w:bCs/>
                <w:i/>
                <w:sz w:val="24"/>
                <w:szCs w:val="24"/>
                <w:lang w:val="uz-Latn-UZ" w:eastAsia="ru-RU"/>
              </w:rPr>
              <w:t>3.</w:t>
            </w:r>
            <w:r w:rsidRPr="003F33E9">
              <w:rPr>
                <w:rFonts w:ascii="Times New Roman" w:eastAsia="Times New Roman" w:hAnsi="Times New Roman"/>
                <w:i/>
                <w:iCs/>
                <w:sz w:val="24"/>
                <w:szCs w:val="24"/>
                <w:lang w:val="en-US" w:eastAsia="ru-RU"/>
              </w:rPr>
              <w:t xml:space="preserve"> Potentiometric </w:t>
            </w:r>
            <w:r w:rsidRPr="003F33E9">
              <w:rPr>
                <w:rFonts w:ascii="Times New Roman" w:eastAsia="Times New Roman" w:hAnsi="Times New Roman"/>
                <w:i/>
                <w:sz w:val="24"/>
                <w:szCs w:val="24"/>
                <w:lang w:val="uz-Latn-UZ" w:eastAsia="ru-RU"/>
              </w:rPr>
              <w:t>analysis methods.</w:t>
            </w:r>
          </w:p>
          <w:p w:rsidR="007F7C1D" w:rsidRPr="003F33E9" w:rsidRDefault="007F7C1D" w:rsidP="00C97B5E">
            <w:pPr>
              <w:spacing w:after="0" w:line="240" w:lineRule="auto"/>
              <w:jc w:val="both"/>
              <w:rPr>
                <w:rFonts w:ascii="Times New Roman" w:eastAsia="Times New Roman" w:hAnsi="Times New Roman"/>
                <w:i/>
                <w:iCs/>
                <w:sz w:val="24"/>
                <w:szCs w:val="24"/>
                <w:lang w:val="en-US" w:eastAsia="ru-RU"/>
              </w:rPr>
            </w:pPr>
            <w:r w:rsidRPr="003F33E9">
              <w:rPr>
                <w:rFonts w:ascii="Times New Roman" w:eastAsia="Times New Roman" w:hAnsi="Times New Roman"/>
                <w:bCs/>
                <w:i/>
                <w:sz w:val="24"/>
                <w:szCs w:val="24"/>
                <w:lang w:val="uz-Latn-UZ" w:eastAsia="ru-RU"/>
              </w:rPr>
              <w:t>4.</w:t>
            </w:r>
            <w:r w:rsidRPr="003F33E9">
              <w:rPr>
                <w:rFonts w:ascii="Times New Roman" w:eastAsia="Times New Roman" w:hAnsi="Times New Roman"/>
                <w:i/>
                <w:iCs/>
                <w:caps/>
                <w:sz w:val="24"/>
                <w:szCs w:val="24"/>
                <w:lang w:val="en-US" w:eastAsia="ru-RU"/>
              </w:rPr>
              <w:t xml:space="preserve"> </w:t>
            </w:r>
            <w:proofErr w:type="spellStart"/>
            <w:r w:rsidRPr="003F33E9">
              <w:rPr>
                <w:rFonts w:ascii="Times New Roman" w:eastAsia="Times New Roman" w:hAnsi="Times New Roman"/>
                <w:i/>
                <w:iCs/>
                <w:caps/>
                <w:sz w:val="24"/>
                <w:szCs w:val="24"/>
                <w:lang w:val="en-US" w:eastAsia="ru-RU"/>
              </w:rPr>
              <w:t>C</w:t>
            </w:r>
            <w:r w:rsidRPr="003F33E9">
              <w:rPr>
                <w:rFonts w:ascii="Times New Roman" w:eastAsia="Times New Roman" w:hAnsi="Times New Roman"/>
                <w:i/>
                <w:iCs/>
                <w:sz w:val="24"/>
                <w:szCs w:val="24"/>
                <w:lang w:val="en-US" w:eastAsia="ru-RU"/>
              </w:rPr>
              <w:t>oulometric</w:t>
            </w:r>
            <w:proofErr w:type="spellEnd"/>
            <w:r w:rsidRPr="003F33E9">
              <w:rPr>
                <w:rFonts w:ascii="Times New Roman" w:eastAsia="Times New Roman" w:hAnsi="Times New Roman"/>
                <w:i/>
                <w:iCs/>
                <w:caps/>
                <w:sz w:val="24"/>
                <w:szCs w:val="24"/>
                <w:lang w:val="en-US" w:eastAsia="ru-RU"/>
              </w:rPr>
              <w:t xml:space="preserve"> </w:t>
            </w:r>
            <w:r w:rsidRPr="003F33E9">
              <w:rPr>
                <w:rFonts w:ascii="Times New Roman" w:eastAsia="Times New Roman" w:hAnsi="Times New Roman"/>
                <w:i/>
                <w:sz w:val="24"/>
                <w:szCs w:val="24"/>
                <w:lang w:val="uz-Latn-UZ" w:eastAsia="ru-RU"/>
              </w:rPr>
              <w:t xml:space="preserve">analysis </w:t>
            </w:r>
            <w:proofErr w:type="gramStart"/>
            <w:r w:rsidRPr="003F33E9">
              <w:rPr>
                <w:rFonts w:ascii="Times New Roman" w:eastAsia="Times New Roman" w:hAnsi="Times New Roman"/>
                <w:i/>
                <w:sz w:val="24"/>
                <w:szCs w:val="24"/>
                <w:lang w:val="uz-Latn-UZ" w:eastAsia="ru-RU"/>
              </w:rPr>
              <w:t xml:space="preserve">methods </w:t>
            </w:r>
            <w:r w:rsidRPr="003F33E9">
              <w:rPr>
                <w:rFonts w:ascii="Times New Roman" w:eastAsia="Times New Roman" w:hAnsi="Times New Roman"/>
                <w:i/>
                <w:iCs/>
                <w:sz w:val="24"/>
                <w:szCs w:val="24"/>
                <w:lang w:val="en-US" w:eastAsia="ru-RU"/>
              </w:rPr>
              <w:t>.</w:t>
            </w:r>
            <w:proofErr w:type="gramEnd"/>
          </w:p>
          <w:p w:rsidR="007F7C1D" w:rsidRPr="003F33E9" w:rsidRDefault="007F7C1D" w:rsidP="00C97B5E">
            <w:pPr>
              <w:spacing w:after="0" w:line="240" w:lineRule="auto"/>
              <w:jc w:val="both"/>
              <w:rPr>
                <w:rFonts w:ascii="Times New Roman" w:eastAsia="Times New Roman" w:hAnsi="Times New Roman"/>
                <w:i/>
                <w:iCs/>
                <w:sz w:val="24"/>
                <w:szCs w:val="24"/>
                <w:lang w:val="en-US" w:eastAsia="ru-RU"/>
              </w:rPr>
            </w:pPr>
            <w:r w:rsidRPr="003F33E9">
              <w:rPr>
                <w:rFonts w:ascii="Times New Roman" w:eastAsia="Times New Roman" w:hAnsi="Times New Roman"/>
                <w:bCs/>
                <w:i/>
                <w:sz w:val="24"/>
                <w:szCs w:val="24"/>
                <w:lang w:val="uz-Latn-UZ" w:eastAsia="ru-RU"/>
              </w:rPr>
              <w:t>5.</w:t>
            </w:r>
            <w:r w:rsidRPr="003F33E9">
              <w:rPr>
                <w:rFonts w:ascii="Times New Roman" w:eastAsia="Times New Roman" w:hAnsi="Times New Roman"/>
                <w:i/>
                <w:iCs/>
                <w:sz w:val="24"/>
                <w:szCs w:val="24"/>
                <w:lang w:val="en-US" w:eastAsia="ru-RU"/>
              </w:rPr>
              <w:t xml:space="preserve"> </w:t>
            </w:r>
            <w:proofErr w:type="spellStart"/>
            <w:r w:rsidRPr="003F33E9">
              <w:rPr>
                <w:rFonts w:ascii="Times New Roman" w:eastAsia="Times New Roman" w:hAnsi="Times New Roman"/>
                <w:i/>
                <w:iCs/>
                <w:sz w:val="24"/>
                <w:szCs w:val="24"/>
                <w:lang w:val="en-US" w:eastAsia="ru-RU"/>
              </w:rPr>
              <w:t>Conductometry</w:t>
            </w:r>
            <w:proofErr w:type="spellEnd"/>
            <w:r w:rsidRPr="003F33E9">
              <w:rPr>
                <w:rFonts w:ascii="Times New Roman" w:eastAsia="Times New Roman" w:hAnsi="Times New Roman"/>
                <w:i/>
                <w:iCs/>
                <w:sz w:val="24"/>
                <w:szCs w:val="24"/>
                <w:lang w:val="en-US" w:eastAsia="ru-RU"/>
              </w:rPr>
              <w:t xml:space="preserve"> </w:t>
            </w:r>
            <w:r w:rsidRPr="003F33E9">
              <w:rPr>
                <w:rFonts w:ascii="Times New Roman" w:eastAsia="Times New Roman" w:hAnsi="Times New Roman"/>
                <w:i/>
                <w:sz w:val="24"/>
                <w:szCs w:val="24"/>
                <w:lang w:val="uz-Latn-UZ" w:eastAsia="ru-RU"/>
              </w:rPr>
              <w:t>analysis methods.</w:t>
            </w:r>
          </w:p>
          <w:p w:rsidR="007F7C1D" w:rsidRPr="003F33E9" w:rsidRDefault="007F7C1D" w:rsidP="00C97B5E">
            <w:pPr>
              <w:spacing w:after="0" w:line="240" w:lineRule="auto"/>
              <w:jc w:val="both"/>
              <w:rPr>
                <w:rFonts w:ascii="Times New Roman" w:eastAsia="Times New Roman" w:hAnsi="Times New Roman"/>
                <w:i/>
                <w:iCs/>
                <w:sz w:val="24"/>
                <w:szCs w:val="24"/>
                <w:lang w:val="en-US" w:eastAsia="ru-RU"/>
              </w:rPr>
            </w:pPr>
            <w:r w:rsidRPr="003F33E9">
              <w:rPr>
                <w:rFonts w:ascii="Times New Roman" w:eastAsia="Times New Roman" w:hAnsi="Times New Roman"/>
                <w:bCs/>
                <w:i/>
                <w:sz w:val="24"/>
                <w:szCs w:val="24"/>
                <w:lang w:val="uz-Latn-UZ" w:eastAsia="ru-RU"/>
              </w:rPr>
              <w:t xml:space="preserve">6. </w:t>
            </w:r>
            <w:r w:rsidRPr="003F33E9">
              <w:rPr>
                <w:rFonts w:ascii="Times New Roman" w:eastAsia="Times New Roman" w:hAnsi="Times New Roman"/>
                <w:i/>
                <w:iCs/>
                <w:sz w:val="24"/>
                <w:szCs w:val="24"/>
                <w:lang w:val="en-US" w:eastAsia="ru-RU"/>
              </w:rPr>
              <w:t xml:space="preserve">Colorimetric </w:t>
            </w:r>
            <w:r w:rsidRPr="003F33E9">
              <w:rPr>
                <w:rFonts w:ascii="Times New Roman" w:eastAsia="Times New Roman" w:hAnsi="Times New Roman"/>
                <w:i/>
                <w:sz w:val="24"/>
                <w:szCs w:val="24"/>
                <w:lang w:val="uz-Latn-UZ" w:eastAsia="ru-RU"/>
              </w:rPr>
              <w:t>analysis methods.</w:t>
            </w:r>
          </w:p>
          <w:p w:rsidR="007F7C1D" w:rsidRPr="003F33E9" w:rsidRDefault="007F7C1D" w:rsidP="00C97B5E">
            <w:pPr>
              <w:spacing w:after="0" w:line="240" w:lineRule="auto"/>
              <w:jc w:val="both"/>
              <w:rPr>
                <w:rFonts w:ascii="Times New Roman" w:eastAsia="Times New Roman" w:hAnsi="Times New Roman"/>
                <w:i/>
                <w:iCs/>
                <w:sz w:val="24"/>
                <w:szCs w:val="24"/>
                <w:lang w:val="en-US" w:eastAsia="ru-RU"/>
              </w:rPr>
            </w:pPr>
            <w:r w:rsidRPr="003F33E9">
              <w:rPr>
                <w:rFonts w:ascii="Times New Roman" w:eastAsia="Times New Roman" w:hAnsi="Times New Roman"/>
                <w:bCs/>
                <w:i/>
                <w:sz w:val="24"/>
                <w:szCs w:val="24"/>
                <w:lang w:val="uz-Latn-UZ" w:eastAsia="ru-RU"/>
              </w:rPr>
              <w:t>7.</w:t>
            </w:r>
            <w:r w:rsidRPr="003F33E9">
              <w:rPr>
                <w:rFonts w:ascii="Times New Roman" w:eastAsia="Times New Roman" w:hAnsi="Times New Roman"/>
                <w:i/>
                <w:iCs/>
                <w:sz w:val="24"/>
                <w:szCs w:val="24"/>
                <w:lang w:val="en-US" w:eastAsia="ru-RU"/>
              </w:rPr>
              <w:t xml:space="preserve"> Electrochemical analysis methods</w:t>
            </w:r>
          </w:p>
          <w:p w:rsidR="007F7C1D" w:rsidRPr="003F33E9" w:rsidRDefault="007F7C1D" w:rsidP="00C97B5E">
            <w:pPr>
              <w:spacing w:after="0" w:line="240" w:lineRule="auto"/>
              <w:jc w:val="both"/>
              <w:rPr>
                <w:rFonts w:ascii="Times New Roman" w:eastAsia="Times New Roman" w:hAnsi="Times New Roman"/>
                <w:bCs/>
                <w:i/>
                <w:sz w:val="24"/>
                <w:szCs w:val="24"/>
                <w:lang w:val="uz-Latn-UZ" w:eastAsia="ru-RU"/>
              </w:rPr>
            </w:pPr>
            <w:r w:rsidRPr="003F33E9">
              <w:rPr>
                <w:rFonts w:ascii="Times New Roman" w:eastAsia="Times New Roman" w:hAnsi="Times New Roman"/>
                <w:bCs/>
                <w:i/>
                <w:sz w:val="24"/>
                <w:szCs w:val="24"/>
                <w:lang w:val="uz-Latn-UZ" w:eastAsia="ru-RU"/>
              </w:rPr>
              <w:t>8. Electrogravimetric analysis method.</w:t>
            </w:r>
          </w:p>
          <w:p w:rsidR="007F7C1D" w:rsidRPr="003F33E9" w:rsidRDefault="007F7C1D" w:rsidP="00C97B5E">
            <w:pPr>
              <w:spacing w:after="0" w:line="240" w:lineRule="auto"/>
              <w:jc w:val="both"/>
              <w:rPr>
                <w:rFonts w:ascii="Times New Roman" w:eastAsia="Times New Roman" w:hAnsi="Times New Roman"/>
                <w:i/>
                <w:iCs/>
                <w:sz w:val="24"/>
                <w:szCs w:val="24"/>
                <w:lang w:val="uz-Latn-UZ" w:eastAsia="ru-RU"/>
              </w:rPr>
            </w:pPr>
            <w:r w:rsidRPr="003F33E9">
              <w:rPr>
                <w:rFonts w:ascii="Times New Roman" w:eastAsia="Times New Roman" w:hAnsi="Times New Roman"/>
                <w:bCs/>
                <w:i/>
                <w:sz w:val="24"/>
                <w:szCs w:val="24"/>
                <w:lang w:val="uz-Latn-UZ" w:eastAsia="ru-RU"/>
              </w:rPr>
              <w:t xml:space="preserve"> 9.</w:t>
            </w:r>
            <w:r w:rsidRPr="003F33E9">
              <w:rPr>
                <w:rFonts w:ascii="Times New Roman" w:eastAsia="Times New Roman" w:hAnsi="Times New Roman"/>
                <w:i/>
                <w:iCs/>
                <w:sz w:val="24"/>
                <w:szCs w:val="24"/>
                <w:lang w:val="uz-Latn-UZ" w:eastAsia="ru-RU"/>
              </w:rPr>
              <w:t xml:space="preserve"> Chromatographic quantitative analysis</w:t>
            </w:r>
          </w:p>
          <w:p w:rsidR="007F7C1D" w:rsidRPr="003F33E9" w:rsidRDefault="007F7C1D" w:rsidP="00C97B5E">
            <w:pPr>
              <w:tabs>
                <w:tab w:val="left" w:pos="2800"/>
              </w:tabs>
              <w:spacing w:after="0" w:line="240" w:lineRule="auto"/>
              <w:jc w:val="both"/>
              <w:rPr>
                <w:rFonts w:ascii="Times New Roman" w:eastAsia="Times New Roman" w:hAnsi="Times New Roman"/>
                <w:bCs/>
                <w:i/>
                <w:color w:val="000000"/>
                <w:sz w:val="24"/>
                <w:szCs w:val="24"/>
                <w:lang w:val="uz-Latn-UZ" w:eastAsia="ru-RU"/>
              </w:rPr>
            </w:pPr>
            <w:r w:rsidRPr="003F33E9">
              <w:rPr>
                <w:rFonts w:ascii="Times New Roman" w:eastAsia="Times New Roman" w:hAnsi="Times New Roman"/>
                <w:bCs/>
                <w:i/>
                <w:sz w:val="24"/>
                <w:szCs w:val="24"/>
                <w:lang w:val="uz-Latn-UZ" w:eastAsia="ru-RU"/>
              </w:rPr>
              <w:t>10.</w:t>
            </w:r>
            <w:r w:rsidRPr="003F33E9">
              <w:rPr>
                <w:rFonts w:ascii="Times New Roman" w:eastAsia="Times New Roman" w:hAnsi="Times New Roman"/>
                <w:i/>
                <w:sz w:val="24"/>
                <w:szCs w:val="24"/>
                <w:lang w:val="uz-Latn-UZ" w:eastAsia="ru-RU"/>
              </w:rPr>
              <w:t xml:space="preserve"> </w:t>
            </w:r>
            <w:r w:rsidRPr="003F33E9">
              <w:rPr>
                <w:rFonts w:ascii="Times New Roman" w:eastAsia="Times New Roman" w:hAnsi="Times New Roman"/>
                <w:bCs/>
                <w:i/>
                <w:color w:val="000000"/>
                <w:sz w:val="24"/>
                <w:szCs w:val="24"/>
                <w:lang w:val="uz-Latn-UZ" w:eastAsia="ru-RU"/>
              </w:rPr>
              <w:t>Metrological foundations of chemical analysi</w:t>
            </w:r>
          </w:p>
          <w:p w:rsidR="007F7C1D" w:rsidRPr="003F33E9" w:rsidRDefault="007F7C1D" w:rsidP="00C97B5E">
            <w:pPr>
              <w:tabs>
                <w:tab w:val="left" w:pos="2800"/>
              </w:tabs>
              <w:spacing w:after="0" w:line="240" w:lineRule="auto"/>
              <w:jc w:val="both"/>
              <w:rPr>
                <w:rFonts w:ascii="Times New Roman" w:eastAsia="Times New Roman" w:hAnsi="Times New Roman"/>
                <w:bCs/>
                <w:i/>
                <w:color w:val="000000"/>
                <w:sz w:val="24"/>
                <w:szCs w:val="24"/>
                <w:lang w:val="uz-Latn-UZ" w:eastAsia="ru-RU"/>
              </w:rPr>
            </w:pPr>
            <w:r w:rsidRPr="003F33E9">
              <w:rPr>
                <w:rFonts w:ascii="Times New Roman" w:eastAsia="Times New Roman" w:hAnsi="Times New Roman"/>
                <w:bCs/>
                <w:i/>
                <w:sz w:val="24"/>
                <w:szCs w:val="24"/>
                <w:lang w:val="uz-Latn-UZ" w:eastAsia="ru-RU"/>
              </w:rPr>
              <w:t>11.</w:t>
            </w:r>
            <w:r w:rsidRPr="003F33E9">
              <w:rPr>
                <w:rFonts w:ascii="Times New Roman" w:eastAsia="Times New Roman" w:hAnsi="Times New Roman"/>
                <w:i/>
                <w:iCs/>
                <w:sz w:val="24"/>
                <w:szCs w:val="24"/>
                <w:lang w:val="uz-Cyrl-UZ" w:eastAsia="ru-RU"/>
              </w:rPr>
              <w:t xml:space="preserve"> </w:t>
            </w:r>
            <w:r w:rsidRPr="003F33E9">
              <w:rPr>
                <w:rFonts w:ascii="Times New Roman" w:eastAsia="Times New Roman" w:hAnsi="Times New Roman"/>
                <w:bCs/>
                <w:i/>
                <w:color w:val="000000"/>
                <w:sz w:val="24"/>
                <w:szCs w:val="24"/>
                <w:lang w:val="uz-Cyrl-UZ" w:eastAsia="ru-RU"/>
              </w:rPr>
              <w:t>Main types of chemical equilibrium</w:t>
            </w:r>
            <w:r w:rsidRPr="003F33E9">
              <w:rPr>
                <w:rFonts w:ascii="Times New Roman" w:eastAsia="Times New Roman" w:hAnsi="Times New Roman"/>
                <w:i/>
                <w:iCs/>
                <w:sz w:val="24"/>
                <w:szCs w:val="24"/>
                <w:lang w:val="uz-Cyrl-UZ" w:eastAsia="ru-RU"/>
              </w:rPr>
              <w:t xml:space="preserve"> </w:t>
            </w:r>
          </w:p>
          <w:p w:rsidR="007F7C1D" w:rsidRPr="003F33E9" w:rsidRDefault="007F7C1D" w:rsidP="00C97B5E">
            <w:pPr>
              <w:tabs>
                <w:tab w:val="left" w:pos="720"/>
              </w:tabs>
              <w:spacing w:after="0" w:line="240" w:lineRule="auto"/>
              <w:jc w:val="both"/>
              <w:rPr>
                <w:rFonts w:ascii="Times New Roman" w:eastAsia="Times New Roman" w:hAnsi="Times New Roman"/>
                <w:i/>
                <w:iCs/>
                <w:color w:val="000000"/>
                <w:sz w:val="24"/>
                <w:szCs w:val="24"/>
                <w:lang w:val="en-US" w:eastAsia="ru-RU"/>
              </w:rPr>
            </w:pPr>
            <w:r w:rsidRPr="003F33E9">
              <w:rPr>
                <w:rFonts w:ascii="Times New Roman" w:eastAsia="Times New Roman" w:hAnsi="Times New Roman"/>
                <w:bCs/>
                <w:i/>
                <w:sz w:val="24"/>
                <w:szCs w:val="24"/>
                <w:lang w:val="uz-Latn-UZ" w:eastAsia="ru-RU"/>
              </w:rPr>
              <w:t>12.</w:t>
            </w:r>
            <w:r w:rsidRPr="003F33E9">
              <w:rPr>
                <w:rFonts w:ascii="Times New Roman" w:eastAsia="Times New Roman" w:hAnsi="Times New Roman"/>
                <w:i/>
                <w:iCs/>
                <w:caps/>
                <w:sz w:val="24"/>
                <w:szCs w:val="24"/>
                <w:lang w:val="en-US" w:eastAsia="ru-RU"/>
              </w:rPr>
              <w:t xml:space="preserve"> </w:t>
            </w:r>
            <w:r w:rsidRPr="003F33E9">
              <w:rPr>
                <w:rFonts w:ascii="Times New Roman" w:eastAsia="Times New Roman" w:hAnsi="Times New Roman"/>
                <w:i/>
                <w:iCs/>
                <w:color w:val="000000"/>
                <w:sz w:val="24"/>
                <w:szCs w:val="24"/>
                <w:lang w:val="en-US" w:eastAsia="ru-RU"/>
              </w:rPr>
              <w:t xml:space="preserve">Equilibrium in acid-base </w:t>
            </w:r>
            <w:proofErr w:type="gramStart"/>
            <w:r w:rsidRPr="003F33E9">
              <w:rPr>
                <w:rFonts w:ascii="Times New Roman" w:eastAsia="Times New Roman" w:hAnsi="Times New Roman"/>
                <w:i/>
                <w:iCs/>
                <w:color w:val="000000"/>
                <w:sz w:val="24"/>
                <w:szCs w:val="24"/>
                <w:lang w:val="en-US" w:eastAsia="ru-RU"/>
              </w:rPr>
              <w:t>reactions .</w:t>
            </w:r>
            <w:proofErr w:type="gramEnd"/>
          </w:p>
          <w:p w:rsidR="007F7C1D" w:rsidRPr="003F33E9" w:rsidRDefault="007F7C1D" w:rsidP="00C97B5E">
            <w:pPr>
              <w:tabs>
                <w:tab w:val="left" w:pos="720"/>
              </w:tabs>
              <w:spacing w:after="0" w:line="240" w:lineRule="auto"/>
              <w:jc w:val="both"/>
              <w:rPr>
                <w:rFonts w:ascii="Times New Roman" w:eastAsia="Times New Roman" w:hAnsi="Times New Roman"/>
                <w:i/>
                <w:iCs/>
                <w:color w:val="000000"/>
                <w:sz w:val="24"/>
                <w:szCs w:val="24"/>
                <w:lang w:val="en-US" w:eastAsia="ru-RU"/>
              </w:rPr>
            </w:pPr>
            <w:r w:rsidRPr="003F33E9">
              <w:rPr>
                <w:rFonts w:ascii="Times New Roman" w:eastAsia="Times New Roman" w:hAnsi="Times New Roman"/>
                <w:bCs/>
                <w:i/>
                <w:sz w:val="24"/>
                <w:szCs w:val="24"/>
                <w:lang w:val="uz-Latn-UZ" w:eastAsia="ru-RU"/>
              </w:rPr>
              <w:t>13.</w:t>
            </w:r>
            <w:r w:rsidRPr="003F33E9">
              <w:rPr>
                <w:rFonts w:ascii="Times New Roman" w:eastAsia="Times New Roman" w:hAnsi="Times New Roman"/>
                <w:i/>
                <w:iCs/>
                <w:sz w:val="24"/>
                <w:szCs w:val="24"/>
                <w:lang w:val="en-US" w:eastAsia="ru-RU"/>
              </w:rPr>
              <w:t xml:space="preserve"> </w:t>
            </w:r>
            <w:r w:rsidRPr="003F33E9">
              <w:rPr>
                <w:rFonts w:ascii="Times New Roman" w:eastAsia="Times New Roman" w:hAnsi="Times New Roman"/>
                <w:i/>
                <w:iCs/>
                <w:color w:val="000000"/>
                <w:sz w:val="24"/>
                <w:szCs w:val="24"/>
                <w:lang w:val="en-US" w:eastAsia="ru-RU"/>
              </w:rPr>
              <w:t>Equilibrium in complex formation reactions.</w:t>
            </w:r>
          </w:p>
          <w:p w:rsidR="007F7C1D" w:rsidRPr="003F33E9" w:rsidRDefault="007F7C1D" w:rsidP="00C97B5E">
            <w:pPr>
              <w:tabs>
                <w:tab w:val="left" w:pos="720"/>
              </w:tabs>
              <w:spacing w:after="0" w:line="240" w:lineRule="auto"/>
              <w:jc w:val="both"/>
              <w:rPr>
                <w:rFonts w:ascii="Times New Roman" w:eastAsia="Times New Roman" w:hAnsi="Times New Roman"/>
                <w:i/>
                <w:color w:val="000000"/>
                <w:sz w:val="24"/>
                <w:szCs w:val="24"/>
                <w:lang w:val="en-US" w:eastAsia="ru-RU"/>
              </w:rPr>
            </w:pPr>
            <w:proofErr w:type="gramStart"/>
            <w:r w:rsidRPr="003F33E9">
              <w:rPr>
                <w:rFonts w:ascii="Times New Roman" w:eastAsia="Times New Roman" w:hAnsi="Times New Roman"/>
                <w:bCs/>
                <w:i/>
                <w:sz w:val="24"/>
                <w:szCs w:val="24"/>
                <w:lang w:val="en-US" w:eastAsia="ru-RU"/>
              </w:rPr>
              <w:t>14 .</w:t>
            </w:r>
            <w:proofErr w:type="gramEnd"/>
            <w:r w:rsidRPr="003F33E9">
              <w:rPr>
                <w:rFonts w:ascii="Times New Roman" w:eastAsia="Times New Roman" w:hAnsi="Times New Roman"/>
                <w:i/>
                <w:iCs/>
                <w:sz w:val="24"/>
                <w:szCs w:val="24"/>
                <w:lang w:val="en-US" w:eastAsia="ru-RU"/>
              </w:rPr>
              <w:t xml:space="preserve"> </w:t>
            </w:r>
            <w:r w:rsidRPr="003F33E9">
              <w:rPr>
                <w:rFonts w:ascii="Times New Roman" w:eastAsia="Times New Roman" w:hAnsi="Times New Roman"/>
                <w:i/>
                <w:color w:val="000000"/>
                <w:sz w:val="24"/>
                <w:szCs w:val="24"/>
                <w:lang w:val="en-US" w:eastAsia="ru-RU"/>
              </w:rPr>
              <w:t>Oxidation-reduction reactions.</w:t>
            </w:r>
          </w:p>
          <w:p w:rsidR="007F7C1D" w:rsidRPr="003F33E9" w:rsidRDefault="007F7C1D" w:rsidP="00C97B5E">
            <w:pPr>
              <w:tabs>
                <w:tab w:val="left" w:pos="720"/>
              </w:tabs>
              <w:spacing w:after="0" w:line="240" w:lineRule="auto"/>
              <w:jc w:val="both"/>
              <w:rPr>
                <w:rFonts w:ascii="Times New Roman" w:hAnsi="Times New Roman"/>
                <w:color w:val="002033"/>
                <w:sz w:val="24"/>
                <w:szCs w:val="24"/>
                <w:lang w:val="uz-Cyrl-UZ"/>
              </w:rPr>
            </w:pPr>
            <w:proofErr w:type="gramStart"/>
            <w:r w:rsidRPr="003F33E9">
              <w:rPr>
                <w:rFonts w:ascii="Times New Roman" w:eastAsia="Times New Roman" w:hAnsi="Times New Roman"/>
                <w:bCs/>
                <w:i/>
                <w:sz w:val="24"/>
                <w:szCs w:val="24"/>
                <w:lang w:val="en-US" w:eastAsia="ru-RU"/>
              </w:rPr>
              <w:t>15 .</w:t>
            </w:r>
            <w:proofErr w:type="gramEnd"/>
            <w:r w:rsidRPr="003F33E9">
              <w:rPr>
                <w:rFonts w:ascii="Times New Roman" w:eastAsia="Times New Roman" w:hAnsi="Times New Roman"/>
                <w:i/>
                <w:iCs/>
                <w:sz w:val="24"/>
                <w:szCs w:val="24"/>
                <w:lang w:val="en-US" w:eastAsia="ru-RU"/>
              </w:rPr>
              <w:t xml:space="preserve"> </w:t>
            </w:r>
            <w:r w:rsidRPr="003F33E9">
              <w:rPr>
                <w:rFonts w:ascii="Times New Roman" w:eastAsia="Times New Roman" w:hAnsi="Times New Roman"/>
                <w:i/>
                <w:iCs/>
                <w:color w:val="000000"/>
                <w:sz w:val="24"/>
                <w:szCs w:val="24"/>
                <w:lang w:val="en-US" w:eastAsia="ru-RU"/>
              </w:rPr>
              <w:t xml:space="preserve">Precipitation </w:t>
            </w:r>
            <w:proofErr w:type="gramStart"/>
            <w:r w:rsidRPr="003F33E9">
              <w:rPr>
                <w:rFonts w:ascii="Times New Roman" w:eastAsia="Times New Roman" w:hAnsi="Times New Roman"/>
                <w:i/>
                <w:iCs/>
                <w:color w:val="000000"/>
                <w:sz w:val="24"/>
                <w:szCs w:val="24"/>
                <w:lang w:val="en-US" w:eastAsia="ru-RU"/>
              </w:rPr>
              <w:t>reactions .</w:t>
            </w:r>
            <w:proofErr w:type="gramEnd"/>
          </w:p>
        </w:tc>
      </w:tr>
      <w:tr w:rsidR="007F7C1D" w:rsidRPr="00323E45" w:rsidTr="00C97B5E">
        <w:trPr>
          <w:cantSplit/>
        </w:trPr>
        <w:tc>
          <w:tcPr>
            <w:tcW w:w="3085" w:type="dxa"/>
            <w:tcBorders>
              <w:top w:val="single" w:sz="4" w:space="0" w:color="000000"/>
              <w:left w:val="single" w:sz="4" w:space="0" w:color="000000"/>
              <w:bottom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sz w:val="24"/>
                <w:szCs w:val="24"/>
              </w:rPr>
            </w:pPr>
            <w:r w:rsidRPr="003F33E9">
              <w:rPr>
                <w:rFonts w:ascii="Times New Roman" w:hAnsi="Times New Roman"/>
                <w:sz w:val="24"/>
                <w:szCs w:val="24"/>
                <w:lang w:val="en-US"/>
              </w:rPr>
              <w:t>Examination type</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7F7C1D" w:rsidRPr="003F33E9" w:rsidRDefault="007F7C1D" w:rsidP="00C97B5E">
            <w:pPr>
              <w:snapToGrid w:val="0"/>
              <w:spacing w:after="0" w:line="240" w:lineRule="auto"/>
              <w:jc w:val="both"/>
              <w:rPr>
                <w:rFonts w:ascii="Times New Roman" w:eastAsia="Times New Roman" w:hAnsi="Times New Roman"/>
                <w:b/>
                <w:bCs/>
                <w:i/>
                <w:iCs/>
                <w:sz w:val="24"/>
                <w:szCs w:val="24"/>
                <w:lang w:bidi="en-US"/>
              </w:rPr>
            </w:pPr>
            <w:r w:rsidRPr="003F33E9">
              <w:rPr>
                <w:rFonts w:ascii="Times New Roman" w:eastAsia="Times New Roman" w:hAnsi="Times New Roman"/>
                <w:b/>
                <w:bCs/>
                <w:i/>
                <w:iCs/>
                <w:sz w:val="24"/>
                <w:szCs w:val="24"/>
                <w:lang w:val="en-US" w:bidi="en-US"/>
              </w:rPr>
              <w:t>Written</w:t>
            </w:r>
          </w:p>
        </w:tc>
      </w:tr>
      <w:tr w:rsidR="007F7C1D" w:rsidRPr="00637031" w:rsidTr="00C97B5E">
        <w:trPr>
          <w:cantSplit/>
        </w:trPr>
        <w:tc>
          <w:tcPr>
            <w:tcW w:w="3085" w:type="dxa"/>
            <w:tcBorders>
              <w:top w:val="single" w:sz="4" w:space="0" w:color="000000"/>
              <w:left w:val="single" w:sz="4" w:space="0" w:color="000000"/>
              <w:bottom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sz w:val="24"/>
                <w:szCs w:val="24"/>
              </w:rPr>
            </w:pPr>
            <w:proofErr w:type="spellStart"/>
            <w:r w:rsidRPr="003F33E9">
              <w:rPr>
                <w:rFonts w:ascii="Times New Roman" w:eastAsia="Times New Roman" w:hAnsi="Times New Roman"/>
                <w:sz w:val="24"/>
                <w:szCs w:val="24"/>
                <w:lang w:bidi="en-US"/>
              </w:rPr>
              <w:t>Teaching</w:t>
            </w:r>
            <w:proofErr w:type="spellEnd"/>
            <w:r w:rsidRPr="003F33E9">
              <w:rPr>
                <w:rFonts w:ascii="Times New Roman" w:eastAsia="Times New Roman" w:hAnsi="Times New Roman"/>
                <w:sz w:val="24"/>
                <w:szCs w:val="24"/>
                <w:lang w:bidi="en-US"/>
              </w:rPr>
              <w:t xml:space="preserve"> </w:t>
            </w:r>
            <w:proofErr w:type="spellStart"/>
            <w:r w:rsidRPr="003F33E9">
              <w:rPr>
                <w:rFonts w:ascii="Times New Roman" w:eastAsia="Times New Roman" w:hAnsi="Times New Roman"/>
                <w:sz w:val="24"/>
                <w:szCs w:val="24"/>
                <w:lang w:bidi="en-US"/>
              </w:rPr>
              <w:t>and</w:t>
            </w:r>
            <w:proofErr w:type="spellEnd"/>
            <w:r w:rsidRPr="003F33E9">
              <w:rPr>
                <w:rFonts w:ascii="Times New Roman" w:eastAsia="Times New Roman" w:hAnsi="Times New Roman"/>
                <w:sz w:val="24"/>
                <w:szCs w:val="24"/>
                <w:lang w:bidi="en-US"/>
              </w:rPr>
              <w:t xml:space="preserve"> </w:t>
            </w:r>
            <w:proofErr w:type="spellStart"/>
            <w:r w:rsidRPr="003F33E9">
              <w:rPr>
                <w:rFonts w:ascii="Times New Roman" w:eastAsia="Times New Roman" w:hAnsi="Times New Roman"/>
                <w:sz w:val="24"/>
                <w:szCs w:val="24"/>
                <w:lang w:bidi="en-US"/>
              </w:rPr>
              <w:t>examination</w:t>
            </w:r>
            <w:proofErr w:type="spellEnd"/>
            <w:r w:rsidRPr="003F33E9">
              <w:rPr>
                <w:rFonts w:ascii="Times New Roman" w:eastAsia="Times New Roman" w:hAnsi="Times New Roman"/>
                <w:sz w:val="24"/>
                <w:szCs w:val="24"/>
                <w:lang w:bidi="en-US"/>
              </w:rPr>
              <w:t xml:space="preserve"> </w:t>
            </w:r>
            <w:proofErr w:type="spellStart"/>
            <w:r w:rsidRPr="003F33E9">
              <w:rPr>
                <w:rFonts w:ascii="Times New Roman" w:eastAsia="Times New Roman" w:hAnsi="Times New Roman"/>
                <w:sz w:val="24"/>
                <w:szCs w:val="24"/>
                <w:lang w:bidi="en-US"/>
              </w:rPr>
              <w:t>requirements</w:t>
            </w:r>
            <w:proofErr w:type="spellEnd"/>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7F7C1D" w:rsidRPr="003F33E9" w:rsidRDefault="007F7C1D" w:rsidP="00C97B5E">
            <w:pPr>
              <w:snapToGrid w:val="0"/>
              <w:spacing w:after="0" w:line="240" w:lineRule="auto"/>
              <w:jc w:val="both"/>
              <w:rPr>
                <w:rFonts w:ascii="Times New Roman" w:eastAsia="Times New Roman" w:hAnsi="Times New Roman"/>
                <w:b/>
                <w:i/>
                <w:sz w:val="24"/>
                <w:szCs w:val="24"/>
                <w:lang w:val="en-US" w:bidi="en-US"/>
              </w:rPr>
            </w:pPr>
            <w:r w:rsidRPr="003F33E9">
              <w:rPr>
                <w:rFonts w:ascii="Times New Roman" w:eastAsia="Times New Roman" w:hAnsi="Times New Roman"/>
                <w:b/>
                <w:i/>
                <w:sz w:val="24"/>
                <w:szCs w:val="24"/>
                <w:lang w:val="en-US" w:bidi="en-US"/>
              </w:rPr>
              <w:t>Requirements for successful mastering the disciplines</w:t>
            </w:r>
          </w:p>
          <w:p w:rsidR="007F7C1D" w:rsidRPr="003F33E9" w:rsidRDefault="007F7C1D" w:rsidP="00C97B5E">
            <w:pPr>
              <w:shd w:val="clear" w:color="auto" w:fill="FFFFFF"/>
              <w:tabs>
                <w:tab w:val="left" w:pos="567"/>
              </w:tabs>
              <w:spacing w:after="0" w:line="240" w:lineRule="auto"/>
              <w:ind w:firstLine="567"/>
              <w:jc w:val="both"/>
              <w:rPr>
                <w:rFonts w:ascii="Times New Roman" w:eastAsia="Times New Roman" w:hAnsi="Times New Roman"/>
                <w:sz w:val="24"/>
                <w:szCs w:val="24"/>
                <w:lang w:val="uz-Cyrl-UZ"/>
              </w:rPr>
            </w:pPr>
            <w:r w:rsidRPr="003F33E9">
              <w:rPr>
                <w:rFonts w:ascii="Times New Roman" w:eastAsia="Times New Roman" w:hAnsi="Times New Roman"/>
                <w:sz w:val="24"/>
                <w:szCs w:val="24"/>
                <w:lang w:val="uz-Cyrl-UZ"/>
              </w:rPr>
              <w:t>The final type of control is conducted at the end of the semester to determine the level of mastery of the student's theoretical knowledge and practical skills in the relevant subject.</w:t>
            </w:r>
          </w:p>
          <w:p w:rsidR="007F7C1D" w:rsidRPr="003F33E9" w:rsidRDefault="007F7C1D" w:rsidP="00C97B5E">
            <w:pPr>
              <w:snapToGrid w:val="0"/>
              <w:spacing w:after="0" w:line="240" w:lineRule="auto"/>
              <w:jc w:val="both"/>
              <w:rPr>
                <w:rFonts w:ascii="Times New Roman" w:hAnsi="Times New Roman"/>
                <w:sz w:val="24"/>
                <w:szCs w:val="24"/>
                <w:lang w:val="en-US"/>
              </w:rPr>
            </w:pPr>
            <w:r w:rsidRPr="003F33E9">
              <w:rPr>
                <w:rFonts w:ascii="Times New Roman" w:hAnsi="Times New Roman"/>
                <w:sz w:val="24"/>
                <w:szCs w:val="24"/>
                <w:lang w:val="uz-Cyrl-UZ"/>
              </w:rPr>
              <w:t>The final inspection will be conducted at a designated time based on the inspection schedule created by the Registrar's Office on the electronic platform.</w:t>
            </w:r>
          </w:p>
          <w:p w:rsidR="007F7C1D" w:rsidRPr="003F33E9" w:rsidRDefault="007F7C1D" w:rsidP="00C97B5E">
            <w:pPr>
              <w:shd w:val="clear" w:color="auto" w:fill="FFFFFF"/>
              <w:tabs>
                <w:tab w:val="left" w:pos="567"/>
              </w:tabs>
              <w:spacing w:after="0" w:line="240" w:lineRule="auto"/>
              <w:ind w:firstLine="567"/>
              <w:jc w:val="both"/>
              <w:rPr>
                <w:rFonts w:ascii="Times New Roman" w:eastAsia="Times New Roman" w:hAnsi="Times New Roman"/>
                <w:sz w:val="24"/>
                <w:szCs w:val="24"/>
                <w:lang w:val="uz-Cyrl-UZ"/>
              </w:rPr>
            </w:pPr>
            <w:r w:rsidRPr="003F33E9">
              <w:rPr>
                <w:rFonts w:ascii="Times New Roman" w:eastAsia="Times New Roman" w:hAnsi="Times New Roman"/>
                <w:sz w:val="24"/>
                <w:szCs w:val="24"/>
                <w:lang w:val="uz-Cyrl-UZ"/>
              </w:rPr>
              <w:t>The student must have submitted current control, intermediate control, and independent learning assignments by the deadline for the final control in the relevant subject.</w:t>
            </w:r>
          </w:p>
          <w:p w:rsidR="007F7C1D" w:rsidRPr="003F33E9" w:rsidRDefault="007F7C1D" w:rsidP="00C97B5E">
            <w:pPr>
              <w:shd w:val="clear" w:color="auto" w:fill="FFFFFF"/>
              <w:tabs>
                <w:tab w:val="left" w:pos="567"/>
              </w:tabs>
              <w:spacing w:after="0" w:line="240" w:lineRule="auto"/>
              <w:ind w:firstLine="567"/>
              <w:jc w:val="both"/>
              <w:rPr>
                <w:rFonts w:ascii="Times New Roman" w:eastAsia="Times New Roman" w:hAnsi="Times New Roman"/>
                <w:sz w:val="24"/>
                <w:szCs w:val="24"/>
                <w:lang w:val="uz-Cyrl-UZ"/>
              </w:rPr>
            </w:pPr>
            <w:r w:rsidRPr="003F33E9">
              <w:rPr>
                <w:rFonts w:ascii="Times New Roman" w:eastAsia="Times New Roman" w:hAnsi="Times New Roman"/>
                <w:sz w:val="24"/>
                <w:szCs w:val="24"/>
                <w:lang w:val="uz-Cyrl-UZ"/>
              </w:rPr>
              <w:t>A student who has not submitted current control, intermediate control, and independent learning assignments, as well as who has received a score in the range of "0-29.9" for these assignments and control type, will not be included in the final control type.</w:t>
            </w:r>
          </w:p>
          <w:p w:rsidR="007F7C1D" w:rsidRPr="003F33E9" w:rsidRDefault="007F7C1D" w:rsidP="00C97B5E">
            <w:pPr>
              <w:shd w:val="clear" w:color="auto" w:fill="FFFFFF"/>
              <w:tabs>
                <w:tab w:val="left" w:pos="567"/>
              </w:tabs>
              <w:spacing w:after="0" w:line="240" w:lineRule="auto"/>
              <w:ind w:firstLine="567"/>
              <w:jc w:val="both"/>
              <w:rPr>
                <w:rFonts w:ascii="Times New Roman" w:eastAsia="Times New Roman" w:hAnsi="Times New Roman"/>
                <w:sz w:val="24"/>
                <w:szCs w:val="24"/>
                <w:lang w:val="uz-Cyrl-UZ"/>
              </w:rPr>
            </w:pPr>
            <w:r w:rsidRPr="003F33E9">
              <w:rPr>
                <w:rFonts w:ascii="Times New Roman" w:eastAsia="Times New Roman" w:hAnsi="Times New Roman"/>
                <w:sz w:val="24"/>
                <w:szCs w:val="24"/>
                <w:lang w:val="uz-Cyrl-UZ"/>
              </w:rPr>
              <w:t>Also, a student who misses 25 percent or more of the classroom hours allocated to a subject without a valid reason will be excluded from this subject, will not be included in the final examination, and will be considered not to have acquired the relevant credits in this subject.</w:t>
            </w:r>
          </w:p>
          <w:p w:rsidR="007F7C1D" w:rsidRPr="003F33E9" w:rsidRDefault="007F7C1D" w:rsidP="00C97B5E">
            <w:pPr>
              <w:snapToGrid w:val="0"/>
              <w:spacing w:after="0" w:line="240" w:lineRule="auto"/>
              <w:jc w:val="both"/>
              <w:rPr>
                <w:rFonts w:ascii="Times New Roman" w:eastAsia="Times New Roman" w:hAnsi="Times New Roman"/>
                <w:sz w:val="24"/>
                <w:szCs w:val="24"/>
                <w:lang w:val="en-US"/>
              </w:rPr>
            </w:pPr>
            <w:r w:rsidRPr="003F33E9">
              <w:rPr>
                <w:rFonts w:ascii="Times New Roman" w:eastAsia="Times New Roman" w:hAnsi="Times New Roman"/>
                <w:sz w:val="24"/>
                <w:szCs w:val="24"/>
                <w:lang w:val="uz-Cyrl-UZ"/>
              </w:rPr>
              <w:t>A student who has not taken the final examination or who has not taken the final examination and has received a score in the range of "0-29.9" for this examination type is considered to be in academic debt.</w:t>
            </w:r>
          </w:p>
          <w:p w:rsidR="007F7C1D" w:rsidRPr="003F33E9" w:rsidRDefault="007F7C1D" w:rsidP="00C97B5E">
            <w:pPr>
              <w:shd w:val="clear" w:color="auto" w:fill="FFFFFF"/>
              <w:tabs>
                <w:tab w:val="left" w:pos="567"/>
              </w:tabs>
              <w:spacing w:after="0" w:line="240" w:lineRule="auto"/>
              <w:ind w:firstLine="567"/>
              <w:jc w:val="both"/>
              <w:rPr>
                <w:rFonts w:ascii="Times New Roman" w:eastAsia="Times New Roman" w:hAnsi="Times New Roman"/>
                <w:sz w:val="24"/>
                <w:szCs w:val="24"/>
                <w:lang w:val="uz-Cyrl-UZ"/>
              </w:rPr>
            </w:pPr>
            <w:r w:rsidRPr="003F33E9">
              <w:rPr>
                <w:rFonts w:ascii="Times New Roman" w:eastAsia="Times New Roman" w:hAnsi="Times New Roman"/>
                <w:sz w:val="24"/>
                <w:szCs w:val="24"/>
                <w:lang w:val="uz-Cyrl-UZ"/>
              </w:rPr>
              <w:t>The final examination in this subject will be conducted in written form .</w:t>
            </w:r>
          </w:p>
          <w:p w:rsidR="007F7C1D" w:rsidRPr="003F33E9" w:rsidRDefault="007F7C1D" w:rsidP="00C97B5E">
            <w:pPr>
              <w:snapToGrid w:val="0"/>
              <w:spacing w:after="0" w:line="240" w:lineRule="auto"/>
              <w:rPr>
                <w:rFonts w:ascii="Times New Roman" w:hAnsi="Times New Roman"/>
                <w:i/>
                <w:iCs/>
                <w:sz w:val="24"/>
                <w:szCs w:val="24"/>
                <w:lang w:val="en-US"/>
              </w:rPr>
            </w:pPr>
            <w:r w:rsidRPr="003F33E9">
              <w:rPr>
                <w:rFonts w:ascii="Times New Roman" w:eastAsia="Times New Roman" w:hAnsi="Times New Roman"/>
                <w:sz w:val="24"/>
                <w:szCs w:val="24"/>
                <w:lang w:val="uz-Cyrl-UZ"/>
              </w:rPr>
              <w:t xml:space="preserve">If the final written examination is conducted, the requirements for assessment must also be reflected. </w:t>
            </w:r>
            <w:r w:rsidRPr="003F33E9">
              <w:rPr>
                <w:rFonts w:ascii="Times New Roman" w:hAnsi="Times New Roman"/>
                <w:color w:val="202124"/>
                <w:sz w:val="24"/>
                <w:szCs w:val="24"/>
                <w:lang w:val="uz-Latn-UZ"/>
              </w:rPr>
              <w:t xml:space="preserve">It is </w:t>
            </w:r>
            <w:r w:rsidRPr="003F33E9">
              <w:rPr>
                <w:rFonts w:ascii="Times New Roman" w:hAnsi="Times New Roman"/>
                <w:color w:val="202124"/>
                <w:sz w:val="24"/>
                <w:szCs w:val="24"/>
                <w:lang w:val="uz-Cyrl-UZ"/>
              </w:rPr>
              <w:t xml:space="preserve">graded </w:t>
            </w:r>
            <w:r w:rsidRPr="003F33E9">
              <w:rPr>
                <w:rFonts w:ascii="Times New Roman" w:hAnsi="Times New Roman"/>
                <w:color w:val="202124"/>
                <w:sz w:val="24"/>
                <w:szCs w:val="24"/>
                <w:lang w:val="uz-Latn-UZ"/>
              </w:rPr>
              <w:t xml:space="preserve">with </w:t>
            </w:r>
            <w:r w:rsidRPr="003F33E9">
              <w:rPr>
                <w:rFonts w:ascii="Times New Roman" w:hAnsi="Times New Roman"/>
                <w:color w:val="202124"/>
                <w:sz w:val="24"/>
                <w:szCs w:val="24"/>
                <w:lang w:val="uz-Cyrl-UZ"/>
              </w:rPr>
              <w:t xml:space="preserve">50 </w:t>
            </w:r>
            <w:r w:rsidRPr="003F33E9">
              <w:rPr>
                <w:rFonts w:ascii="Times New Roman" w:hAnsi="Times New Roman"/>
                <w:color w:val="202124"/>
                <w:sz w:val="24"/>
                <w:szCs w:val="24"/>
                <w:lang w:val="uz-Latn-UZ"/>
              </w:rPr>
              <w:t xml:space="preserve">points on a 100-point system </w:t>
            </w:r>
            <w:r w:rsidRPr="003F33E9">
              <w:rPr>
                <w:rFonts w:ascii="Times New Roman" w:hAnsi="Times New Roman"/>
                <w:color w:val="202124"/>
                <w:sz w:val="24"/>
                <w:szCs w:val="24"/>
                <w:lang w:val="uz-Cyrl-UZ"/>
              </w:rPr>
              <w:t>. The final control questions include 5 questions, each of which is graded on a 10-point system.</w:t>
            </w:r>
          </w:p>
        </w:tc>
      </w:tr>
      <w:tr w:rsidR="007F7C1D" w:rsidRPr="00637031" w:rsidTr="00C97B5E">
        <w:trPr>
          <w:cantSplit/>
        </w:trPr>
        <w:tc>
          <w:tcPr>
            <w:tcW w:w="3085" w:type="dxa"/>
            <w:tcBorders>
              <w:top w:val="single" w:sz="4" w:space="0" w:color="000000"/>
              <w:left w:val="single" w:sz="4" w:space="0" w:color="000000"/>
              <w:bottom w:val="single" w:sz="4" w:space="0" w:color="000000"/>
            </w:tcBorders>
            <w:shd w:val="clear" w:color="auto" w:fill="auto"/>
          </w:tcPr>
          <w:p w:rsidR="007F7C1D" w:rsidRPr="003F33E9" w:rsidRDefault="007F7C1D" w:rsidP="00C97B5E">
            <w:pPr>
              <w:snapToGrid w:val="0"/>
              <w:spacing w:after="0" w:line="240" w:lineRule="auto"/>
              <w:rPr>
                <w:rFonts w:ascii="Times New Roman" w:hAnsi="Times New Roman"/>
                <w:sz w:val="24"/>
                <w:szCs w:val="24"/>
              </w:rPr>
            </w:pPr>
            <w:r w:rsidRPr="003F33E9">
              <w:rPr>
                <w:rFonts w:ascii="Times New Roman" w:hAnsi="Times New Roman"/>
                <w:sz w:val="24"/>
                <w:szCs w:val="24"/>
                <w:lang w:val="en-US"/>
              </w:rPr>
              <w:lastRenderedPageBreak/>
              <w:t>References</w:t>
            </w:r>
          </w:p>
        </w:tc>
        <w:tc>
          <w:tcPr>
            <w:tcW w:w="6047" w:type="dxa"/>
            <w:tcBorders>
              <w:top w:val="single" w:sz="4" w:space="0" w:color="000000"/>
              <w:left w:val="single" w:sz="4" w:space="0" w:color="000000"/>
              <w:bottom w:val="single" w:sz="4" w:space="0" w:color="000000"/>
              <w:right w:val="single" w:sz="4" w:space="0" w:color="000000"/>
            </w:tcBorders>
            <w:shd w:val="clear" w:color="auto" w:fill="auto"/>
          </w:tcPr>
          <w:p w:rsidR="007F7C1D" w:rsidRPr="003F33E9" w:rsidRDefault="007F7C1D" w:rsidP="00C97B5E">
            <w:pPr>
              <w:spacing w:after="0" w:line="240" w:lineRule="auto"/>
              <w:ind w:right="140"/>
              <w:jc w:val="both"/>
              <w:rPr>
                <w:rFonts w:ascii="Times New Roman" w:eastAsia="Times New Roman" w:hAnsi="Times New Roman"/>
                <w:sz w:val="24"/>
                <w:szCs w:val="24"/>
                <w:lang w:val="uz-Cyrl-UZ" w:eastAsia="ru-RU"/>
              </w:rPr>
            </w:pPr>
            <w:r w:rsidRPr="003F33E9">
              <w:rPr>
                <w:rFonts w:ascii="Times New Roman" w:eastAsia="SimSun" w:hAnsi="Times New Roman"/>
                <w:bCs/>
                <w:sz w:val="24"/>
                <w:szCs w:val="24"/>
                <w:lang w:val="uz-Cyrl-UZ"/>
              </w:rPr>
              <w:t xml:space="preserve">1. </w:t>
            </w:r>
            <w:r w:rsidRPr="003F33E9">
              <w:rPr>
                <w:rFonts w:ascii="Times New Roman" w:eastAsia="Times New Roman" w:hAnsi="Times New Roman"/>
                <w:sz w:val="24"/>
                <w:szCs w:val="24"/>
                <w:lang w:val="uz-Cyrl-UZ" w:eastAsia="ru-RU"/>
              </w:rPr>
              <w:t>O. Fayzullayev Analytical Chemistry</w:t>
            </w:r>
            <w:r w:rsidRPr="003F33E9">
              <w:rPr>
                <w:rFonts w:ascii="Times New Roman" w:eastAsia="Times New Roman" w:hAnsi="Times New Roman"/>
                <w:sz w:val="24"/>
                <w:szCs w:val="24"/>
                <w:lang w:val="en-US" w:eastAsia="ru-RU"/>
              </w:rPr>
              <w:t>.</w:t>
            </w:r>
            <w:r w:rsidRPr="003F33E9">
              <w:rPr>
                <w:rFonts w:ascii="Times New Roman" w:eastAsia="Times New Roman" w:hAnsi="Times New Roman"/>
                <w:sz w:val="24"/>
                <w:szCs w:val="24"/>
                <w:lang w:val="uz-Cyrl-UZ" w:eastAsia="ru-RU"/>
              </w:rPr>
              <w:t xml:space="preserve"> Tashkent "New Age Generation" 2006</w:t>
            </w:r>
          </w:p>
          <w:p w:rsidR="007F7C1D" w:rsidRPr="003F33E9" w:rsidRDefault="007F7C1D" w:rsidP="00C97B5E">
            <w:pPr>
              <w:spacing w:after="0" w:line="240" w:lineRule="auto"/>
              <w:ind w:right="140"/>
              <w:jc w:val="both"/>
              <w:rPr>
                <w:rFonts w:ascii="Times New Roman" w:eastAsia="Times New Roman" w:hAnsi="Times New Roman"/>
                <w:sz w:val="24"/>
                <w:szCs w:val="24"/>
                <w:lang w:val="en" w:eastAsia="ru-RU"/>
              </w:rPr>
            </w:pPr>
            <w:r w:rsidRPr="003F33E9">
              <w:rPr>
                <w:rFonts w:ascii="Times New Roman" w:eastAsia="Times New Roman" w:hAnsi="Times New Roman"/>
                <w:sz w:val="24"/>
                <w:szCs w:val="24"/>
                <w:lang w:val="uz-Cyrl-UZ" w:eastAsia="ru-RU"/>
              </w:rPr>
              <w:t xml:space="preserve">2.M </w:t>
            </w:r>
            <w:proofErr w:type="spellStart"/>
            <w:r w:rsidRPr="003F33E9">
              <w:rPr>
                <w:rFonts w:ascii="Times New Roman" w:eastAsia="Times New Roman" w:hAnsi="Times New Roman"/>
                <w:sz w:val="24"/>
                <w:szCs w:val="24"/>
                <w:lang w:val="en" w:eastAsia="ru-RU"/>
              </w:rPr>
              <w:t>Mirkomilova</w:t>
            </w:r>
            <w:proofErr w:type="spellEnd"/>
            <w:r w:rsidRPr="003F33E9">
              <w:rPr>
                <w:rFonts w:ascii="Times New Roman" w:eastAsia="Times New Roman" w:hAnsi="Times New Roman"/>
                <w:sz w:val="24"/>
                <w:szCs w:val="24"/>
                <w:lang w:val="en" w:eastAsia="ru-RU"/>
              </w:rPr>
              <w:t xml:space="preserve"> Analytical chemistry </w:t>
            </w:r>
            <w:r w:rsidRPr="003F33E9">
              <w:rPr>
                <w:rFonts w:ascii="Times New Roman" w:eastAsia="Times New Roman" w:hAnsi="Times New Roman"/>
                <w:sz w:val="24"/>
                <w:szCs w:val="24"/>
                <w:lang w:val="uz-Cyrl-UZ" w:eastAsia="ru-RU"/>
              </w:rPr>
              <w:t xml:space="preserve">// Tashkent </w:t>
            </w:r>
            <w:r w:rsidRPr="003F33E9">
              <w:rPr>
                <w:rFonts w:ascii="Times New Roman" w:eastAsia="Times New Roman" w:hAnsi="Times New Roman"/>
                <w:sz w:val="24"/>
                <w:szCs w:val="24"/>
                <w:lang w:val="en" w:eastAsia="ru-RU"/>
              </w:rPr>
              <w:t xml:space="preserve">Uzbekistan - </w:t>
            </w:r>
            <w:r w:rsidRPr="003F33E9">
              <w:rPr>
                <w:rFonts w:ascii="Times New Roman" w:eastAsia="Times New Roman" w:hAnsi="Times New Roman"/>
                <w:sz w:val="24"/>
                <w:szCs w:val="24"/>
                <w:lang w:val="en-US" w:eastAsia="ru-RU"/>
              </w:rPr>
              <w:t>2001</w:t>
            </w:r>
          </w:p>
          <w:p w:rsidR="007F7C1D" w:rsidRPr="003F33E9" w:rsidRDefault="007F7C1D" w:rsidP="00C97B5E">
            <w:pPr>
              <w:spacing w:after="0" w:line="240" w:lineRule="auto"/>
              <w:ind w:right="140"/>
              <w:jc w:val="both"/>
              <w:rPr>
                <w:rFonts w:ascii="Times New Roman" w:eastAsia="Times New Roman" w:hAnsi="Times New Roman"/>
                <w:sz w:val="24"/>
                <w:szCs w:val="24"/>
                <w:lang w:val="en" w:eastAsia="ru-RU"/>
              </w:rPr>
            </w:pPr>
            <w:r w:rsidRPr="003F33E9">
              <w:rPr>
                <w:rFonts w:ascii="Times New Roman" w:eastAsia="Times New Roman" w:hAnsi="Times New Roman"/>
                <w:sz w:val="24"/>
                <w:szCs w:val="24"/>
                <w:lang w:val="uz-Cyrl-UZ" w:eastAsia="ru-RU"/>
              </w:rPr>
              <w:t xml:space="preserve">3. </w:t>
            </w:r>
            <w:proofErr w:type="spellStart"/>
            <w:r w:rsidRPr="003F33E9">
              <w:rPr>
                <w:rFonts w:ascii="Times New Roman" w:eastAsia="Times New Roman" w:hAnsi="Times New Roman"/>
                <w:sz w:val="24"/>
                <w:szCs w:val="24"/>
                <w:lang w:val="en" w:eastAsia="ru-RU"/>
              </w:rPr>
              <w:t>Yakhshieva</w:t>
            </w:r>
            <w:proofErr w:type="spellEnd"/>
            <w:r w:rsidRPr="003F33E9">
              <w:rPr>
                <w:rFonts w:ascii="Times New Roman" w:eastAsia="Times New Roman" w:hAnsi="Times New Roman"/>
                <w:sz w:val="24"/>
                <w:szCs w:val="24"/>
                <w:lang w:val="en" w:eastAsia="ru-RU"/>
              </w:rPr>
              <w:t xml:space="preserve"> Z.Z., </w:t>
            </w:r>
            <w:proofErr w:type="spellStart"/>
            <w:r w:rsidRPr="003F33E9">
              <w:rPr>
                <w:rFonts w:ascii="Times New Roman" w:eastAsia="Times New Roman" w:hAnsi="Times New Roman"/>
                <w:sz w:val="24"/>
                <w:szCs w:val="24"/>
                <w:lang w:val="en" w:eastAsia="ru-RU"/>
              </w:rPr>
              <w:t>Smanova</w:t>
            </w:r>
            <w:proofErr w:type="spellEnd"/>
            <w:r w:rsidRPr="003F33E9">
              <w:rPr>
                <w:rFonts w:ascii="Times New Roman" w:eastAsia="Times New Roman" w:hAnsi="Times New Roman"/>
                <w:sz w:val="24"/>
                <w:szCs w:val="24"/>
                <w:lang w:val="en" w:eastAsia="ru-RU"/>
              </w:rPr>
              <w:t xml:space="preserve"> </w:t>
            </w:r>
            <w:r w:rsidRPr="003F33E9">
              <w:rPr>
                <w:rFonts w:ascii="Times New Roman" w:eastAsia="Times New Roman" w:hAnsi="Times New Roman"/>
                <w:sz w:val="24"/>
                <w:szCs w:val="24"/>
                <w:lang w:val="uz-Cyrl-UZ" w:eastAsia="ru-RU"/>
              </w:rPr>
              <w:t xml:space="preserve">Z. </w:t>
            </w:r>
            <w:r w:rsidRPr="003F33E9">
              <w:rPr>
                <w:rFonts w:ascii="Times New Roman" w:eastAsia="Times New Roman" w:hAnsi="Times New Roman"/>
                <w:sz w:val="24"/>
                <w:szCs w:val="24"/>
                <w:lang w:val="en" w:eastAsia="ru-RU"/>
              </w:rPr>
              <w:t>A</w:t>
            </w:r>
            <w:proofErr w:type="gramStart"/>
            <w:r w:rsidRPr="003F33E9">
              <w:rPr>
                <w:rFonts w:ascii="Times New Roman" w:eastAsia="Times New Roman" w:hAnsi="Times New Roman"/>
                <w:sz w:val="24"/>
                <w:szCs w:val="24"/>
                <w:lang w:val="en" w:eastAsia="ru-RU"/>
              </w:rPr>
              <w:t xml:space="preserve">. </w:t>
            </w:r>
            <w:r w:rsidRPr="003F33E9">
              <w:rPr>
                <w:rFonts w:ascii="Times New Roman" w:eastAsia="Times New Roman" w:hAnsi="Times New Roman"/>
                <w:sz w:val="24"/>
                <w:szCs w:val="24"/>
                <w:lang w:val="uz-Cyrl-UZ" w:eastAsia="ru-RU"/>
              </w:rPr>
              <w:t>,</w:t>
            </w:r>
            <w:proofErr w:type="gramEnd"/>
            <w:r w:rsidRPr="003F33E9">
              <w:rPr>
                <w:rFonts w:ascii="Times New Roman" w:eastAsia="Times New Roman" w:hAnsi="Times New Roman"/>
                <w:sz w:val="24"/>
                <w:szCs w:val="24"/>
                <w:lang w:val="uz-Cyrl-UZ" w:eastAsia="ru-RU"/>
              </w:rPr>
              <w:t xml:space="preserve"> </w:t>
            </w:r>
            <w:proofErr w:type="spellStart"/>
            <w:r w:rsidRPr="003F33E9">
              <w:rPr>
                <w:rFonts w:ascii="Times New Roman" w:eastAsia="Times New Roman" w:hAnsi="Times New Roman"/>
                <w:sz w:val="24"/>
                <w:szCs w:val="24"/>
                <w:lang w:val="en" w:eastAsia="ru-RU"/>
              </w:rPr>
              <w:t>Sultonov</w:t>
            </w:r>
            <w:proofErr w:type="spellEnd"/>
            <w:r w:rsidRPr="003F33E9">
              <w:rPr>
                <w:rFonts w:ascii="Times New Roman" w:eastAsia="Times New Roman" w:hAnsi="Times New Roman"/>
                <w:sz w:val="24"/>
                <w:szCs w:val="24"/>
                <w:lang w:val="en" w:eastAsia="ru-RU"/>
              </w:rPr>
              <w:t xml:space="preserve"> </w:t>
            </w:r>
            <w:r w:rsidRPr="003F33E9">
              <w:rPr>
                <w:rFonts w:ascii="Times New Roman" w:eastAsia="Times New Roman" w:hAnsi="Times New Roman"/>
                <w:sz w:val="24"/>
                <w:szCs w:val="24"/>
                <w:lang w:val="uz-Cyrl-UZ" w:eastAsia="ru-RU"/>
              </w:rPr>
              <w:t xml:space="preserve">M. </w:t>
            </w:r>
            <w:r w:rsidRPr="003F33E9">
              <w:rPr>
                <w:rFonts w:ascii="Times New Roman" w:eastAsia="Times New Roman" w:hAnsi="Times New Roman"/>
                <w:sz w:val="24"/>
                <w:szCs w:val="24"/>
                <w:lang w:val="en" w:eastAsia="ru-RU"/>
              </w:rPr>
              <w:t>M.</w:t>
            </w:r>
            <w:r w:rsidRPr="003F33E9">
              <w:rPr>
                <w:rFonts w:ascii="Times New Roman" w:eastAsia="Times New Roman" w:hAnsi="Times New Roman"/>
                <w:sz w:val="24"/>
                <w:szCs w:val="24"/>
                <w:lang w:val="uz-Cyrl-UZ" w:eastAsia="ru-RU"/>
              </w:rPr>
              <w:t xml:space="preserve">​ </w:t>
            </w:r>
            <w:r w:rsidRPr="003F33E9">
              <w:rPr>
                <w:rFonts w:ascii="Times New Roman" w:eastAsia="Times New Roman" w:hAnsi="Times New Roman"/>
                <w:sz w:val="24"/>
                <w:szCs w:val="24"/>
                <w:lang w:val="en" w:eastAsia="ru-RU"/>
              </w:rPr>
              <w:t xml:space="preserve">Analytical </w:t>
            </w:r>
            <w:r w:rsidRPr="003F33E9">
              <w:rPr>
                <w:rFonts w:ascii="Times New Roman" w:eastAsia="Times New Roman" w:hAnsi="Times New Roman"/>
                <w:sz w:val="24"/>
                <w:szCs w:val="24"/>
                <w:lang w:val="uz-Cyrl-UZ" w:eastAsia="ru-RU"/>
              </w:rPr>
              <w:t xml:space="preserve">Chemistry </w:t>
            </w:r>
            <w:r w:rsidRPr="003F33E9">
              <w:rPr>
                <w:rFonts w:ascii="Times New Roman" w:eastAsia="Times New Roman" w:hAnsi="Times New Roman"/>
                <w:sz w:val="24"/>
                <w:szCs w:val="24"/>
                <w:lang w:val="en" w:eastAsia="ru-RU"/>
              </w:rPr>
              <w:t xml:space="preserve">Tashkent </w:t>
            </w:r>
            <w:r w:rsidRPr="003F33E9">
              <w:rPr>
                <w:rFonts w:ascii="Times New Roman" w:eastAsia="Times New Roman" w:hAnsi="Times New Roman"/>
                <w:sz w:val="24"/>
                <w:szCs w:val="24"/>
                <w:lang w:val="uz-Cyrl-UZ" w:eastAsia="ru-RU"/>
              </w:rPr>
              <w:t>,</w:t>
            </w:r>
            <w:r w:rsidRPr="003F33E9">
              <w:rPr>
                <w:rFonts w:ascii="Times New Roman" w:eastAsia="Times New Roman" w:hAnsi="Times New Roman"/>
                <w:sz w:val="24"/>
                <w:szCs w:val="24"/>
                <w:lang w:val="en" w:eastAsia="ru-RU"/>
              </w:rPr>
              <w:t xml:space="preserve">  </w:t>
            </w:r>
            <w:r w:rsidRPr="003F33E9">
              <w:rPr>
                <w:rFonts w:ascii="Times New Roman" w:eastAsia="Times New Roman" w:hAnsi="Times New Roman"/>
                <w:sz w:val="24"/>
                <w:szCs w:val="24"/>
                <w:lang w:val="en-US" w:eastAsia="ru-RU"/>
              </w:rPr>
              <w:t>Go</w:t>
            </w:r>
            <w:r w:rsidRPr="003F33E9">
              <w:rPr>
                <w:rFonts w:ascii="Times New Roman" w:eastAsia="Times New Roman" w:hAnsi="Times New Roman"/>
                <w:sz w:val="24"/>
                <w:szCs w:val="24"/>
                <w:lang w:val="en" w:eastAsia="ru-RU"/>
              </w:rPr>
              <w:t xml:space="preserve"> </w:t>
            </w:r>
            <w:r w:rsidRPr="003F33E9">
              <w:rPr>
                <w:rFonts w:ascii="Times New Roman" w:eastAsia="Times New Roman" w:hAnsi="Times New Roman"/>
                <w:sz w:val="24"/>
                <w:szCs w:val="24"/>
                <w:lang w:val="en-US" w:eastAsia="ru-RU"/>
              </w:rPr>
              <w:t>To</w:t>
            </w:r>
            <w:r w:rsidRPr="003F33E9">
              <w:rPr>
                <w:rFonts w:ascii="Times New Roman" w:eastAsia="Times New Roman" w:hAnsi="Times New Roman"/>
                <w:sz w:val="24"/>
                <w:szCs w:val="24"/>
                <w:lang w:val="en" w:eastAsia="ru-RU"/>
              </w:rPr>
              <w:t xml:space="preserve"> </w:t>
            </w:r>
            <w:r w:rsidRPr="003F33E9">
              <w:rPr>
                <w:rFonts w:ascii="Times New Roman" w:eastAsia="Times New Roman" w:hAnsi="Times New Roman"/>
                <w:sz w:val="24"/>
                <w:szCs w:val="24"/>
                <w:lang w:val="en-US" w:eastAsia="ru-RU"/>
              </w:rPr>
              <w:t xml:space="preserve">Print </w:t>
            </w:r>
            <w:r w:rsidRPr="003F33E9">
              <w:rPr>
                <w:rFonts w:ascii="Times New Roman" w:eastAsia="Times New Roman" w:hAnsi="Times New Roman"/>
                <w:sz w:val="24"/>
                <w:szCs w:val="24"/>
                <w:lang w:val="en" w:eastAsia="ru-RU"/>
              </w:rPr>
              <w:t>-2020</w:t>
            </w:r>
            <w:r w:rsidRPr="003F33E9">
              <w:rPr>
                <w:rFonts w:ascii="Times New Roman" w:eastAsia="Times New Roman" w:hAnsi="Times New Roman"/>
                <w:sz w:val="24"/>
                <w:szCs w:val="24"/>
                <w:lang w:val="uz-Cyrl-UZ" w:eastAsia="ru-RU"/>
              </w:rPr>
              <w:t>​</w:t>
            </w:r>
          </w:p>
          <w:p w:rsidR="007F7C1D" w:rsidRPr="003F33E9" w:rsidRDefault="007F7C1D" w:rsidP="00C97B5E">
            <w:pPr>
              <w:jc w:val="both"/>
              <w:rPr>
                <w:rFonts w:ascii="Times New Roman" w:hAnsi="Times New Roman"/>
                <w:i/>
                <w:sz w:val="24"/>
                <w:szCs w:val="24"/>
                <w:lang w:val="en-US"/>
              </w:rPr>
            </w:pPr>
            <w:r w:rsidRPr="003F33E9">
              <w:rPr>
                <w:rFonts w:ascii="Times New Roman" w:eastAsia="SimSun" w:hAnsi="Times New Roman"/>
                <w:bCs/>
                <w:sz w:val="24"/>
                <w:szCs w:val="24"/>
                <w:lang w:val="uz-Cyrl-UZ"/>
              </w:rPr>
              <w:t xml:space="preserve">4. </w:t>
            </w:r>
            <w:proofErr w:type="spellStart"/>
            <w:r w:rsidRPr="003F33E9">
              <w:rPr>
                <w:rFonts w:ascii="Times New Roman" w:eastAsia="Times New Roman" w:hAnsi="Times New Roman"/>
                <w:sz w:val="24"/>
                <w:szCs w:val="24"/>
                <w:lang w:val="en" w:eastAsia="ru-RU"/>
              </w:rPr>
              <w:t>Yakhshieva</w:t>
            </w:r>
            <w:proofErr w:type="spellEnd"/>
            <w:r w:rsidRPr="003F33E9">
              <w:rPr>
                <w:rFonts w:ascii="Times New Roman" w:eastAsia="Times New Roman" w:hAnsi="Times New Roman"/>
                <w:sz w:val="24"/>
                <w:szCs w:val="24"/>
                <w:lang w:val="en" w:eastAsia="ru-RU"/>
              </w:rPr>
              <w:t xml:space="preserve"> Z.Z., </w:t>
            </w:r>
            <w:proofErr w:type="spellStart"/>
            <w:r w:rsidRPr="003F33E9">
              <w:rPr>
                <w:rFonts w:ascii="Times New Roman" w:eastAsia="Times New Roman" w:hAnsi="Times New Roman"/>
                <w:sz w:val="24"/>
                <w:szCs w:val="24"/>
                <w:lang w:val="en" w:eastAsia="ru-RU"/>
              </w:rPr>
              <w:t>Smanova</w:t>
            </w:r>
            <w:proofErr w:type="spellEnd"/>
            <w:r w:rsidRPr="003F33E9">
              <w:rPr>
                <w:rFonts w:ascii="Times New Roman" w:eastAsia="Times New Roman" w:hAnsi="Times New Roman"/>
                <w:sz w:val="24"/>
                <w:szCs w:val="24"/>
                <w:lang w:val="en" w:eastAsia="ru-RU"/>
              </w:rPr>
              <w:t xml:space="preserve"> Z.A., </w:t>
            </w:r>
            <w:r w:rsidRPr="003F33E9">
              <w:rPr>
                <w:rFonts w:ascii="Times New Roman" w:eastAsia="Times New Roman" w:hAnsi="Times New Roman"/>
                <w:sz w:val="24"/>
                <w:szCs w:val="24"/>
                <w:lang w:val="uz-Cyrl-UZ" w:eastAsia="ru-RU"/>
              </w:rPr>
              <w:t xml:space="preserve">Kutlimuratova N., Ziyaev B. Laboratory </w:t>
            </w:r>
            <w:r w:rsidRPr="003F33E9">
              <w:rPr>
                <w:rFonts w:ascii="Times New Roman" w:eastAsia="Times New Roman" w:hAnsi="Times New Roman"/>
                <w:sz w:val="24"/>
                <w:szCs w:val="24"/>
                <w:lang w:val="en" w:eastAsia="ru-RU"/>
              </w:rPr>
              <w:t xml:space="preserve">classes on analytical </w:t>
            </w:r>
            <w:r w:rsidRPr="003F33E9">
              <w:rPr>
                <w:rFonts w:ascii="Times New Roman" w:eastAsia="Times New Roman" w:hAnsi="Times New Roman"/>
                <w:sz w:val="24"/>
                <w:szCs w:val="24"/>
                <w:lang w:val="uz-Cyrl-UZ" w:eastAsia="ru-RU"/>
              </w:rPr>
              <w:t xml:space="preserve">chemistry </w:t>
            </w:r>
            <w:r w:rsidRPr="003F33E9">
              <w:rPr>
                <w:rFonts w:ascii="Times New Roman" w:eastAsia="Times New Roman" w:hAnsi="Times New Roman"/>
                <w:sz w:val="24"/>
                <w:szCs w:val="24"/>
                <w:lang w:val="en" w:eastAsia="ru-RU"/>
              </w:rPr>
              <w:t xml:space="preserve">(Qualitative analysis) Tashkent </w:t>
            </w:r>
            <w:r w:rsidRPr="003F33E9">
              <w:rPr>
                <w:rFonts w:ascii="Times New Roman" w:eastAsia="Times New Roman" w:hAnsi="Times New Roman"/>
                <w:sz w:val="24"/>
                <w:szCs w:val="24"/>
                <w:lang w:val="uz-Cyrl-UZ" w:eastAsia="ru-RU"/>
              </w:rPr>
              <w:t>,</w:t>
            </w:r>
            <w:r w:rsidRPr="003F33E9">
              <w:rPr>
                <w:rFonts w:ascii="Times New Roman" w:eastAsia="Times New Roman" w:hAnsi="Times New Roman"/>
                <w:sz w:val="24"/>
                <w:szCs w:val="24"/>
                <w:lang w:val="en" w:eastAsia="ru-RU"/>
              </w:rPr>
              <w:t xml:space="preserve">  </w:t>
            </w:r>
            <w:r w:rsidRPr="003F33E9">
              <w:rPr>
                <w:rFonts w:ascii="Times New Roman" w:eastAsia="Times New Roman" w:hAnsi="Times New Roman"/>
                <w:sz w:val="24"/>
                <w:szCs w:val="24"/>
                <w:lang w:val="en-US" w:eastAsia="ru-RU"/>
              </w:rPr>
              <w:t>Lesson</w:t>
            </w:r>
            <w:r w:rsidRPr="003F33E9">
              <w:rPr>
                <w:rFonts w:ascii="Times New Roman" w:eastAsia="Times New Roman" w:hAnsi="Times New Roman"/>
                <w:sz w:val="24"/>
                <w:szCs w:val="24"/>
                <w:lang w:val="en" w:eastAsia="ru-RU"/>
              </w:rPr>
              <w:t xml:space="preserve"> </w:t>
            </w:r>
            <w:r w:rsidRPr="003F33E9">
              <w:rPr>
                <w:rFonts w:ascii="Times New Roman" w:eastAsia="Times New Roman" w:hAnsi="Times New Roman"/>
                <w:sz w:val="24"/>
                <w:szCs w:val="24"/>
                <w:lang w:val="en-US" w:eastAsia="ru-RU"/>
              </w:rPr>
              <w:t>Press.2021.</w:t>
            </w:r>
          </w:p>
        </w:tc>
      </w:tr>
    </w:tbl>
    <w:p w:rsidR="00BF622C" w:rsidRPr="007F7C1D" w:rsidRDefault="00637031">
      <w:pPr>
        <w:rPr>
          <w:lang w:val="en-US"/>
        </w:rPr>
      </w:pPr>
    </w:p>
    <w:sectPr w:rsidR="00BF622C" w:rsidRPr="007F7C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C1D"/>
    <w:rsid w:val="00637031"/>
    <w:rsid w:val="007F7C1D"/>
    <w:rsid w:val="00AE6F9F"/>
    <w:rsid w:val="00EB1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283BA-A475-4323-975F-7189DC52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C1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703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5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735</Words>
  <Characters>4194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2025-04-24T07:55:00Z</dcterms:created>
  <dcterms:modified xsi:type="dcterms:W3CDTF">2026-04-15T13:11:00Z</dcterms:modified>
</cp:coreProperties>
</file>